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3F" w:rsidRDefault="00C4523F">
      <w:pPr>
        <w:jc w:val="right"/>
        <w:rPr>
          <w:rFonts w:ascii="黑体" w:eastAsia="黑体" w:hAnsi="黑体"/>
          <w:bCs/>
          <w:sz w:val="44"/>
          <w:szCs w:val="44"/>
        </w:rPr>
      </w:pPr>
      <w:r>
        <w:rPr>
          <w:rFonts w:ascii="仿宋" w:eastAsia="仿宋" w:hAnsi="仿宋" w:hint="eastAsia"/>
          <w:kern w:val="0"/>
          <w:sz w:val="30"/>
          <w:szCs w:val="30"/>
        </w:rPr>
        <w:t>陕水站函【</w:t>
      </w:r>
      <w:r>
        <w:rPr>
          <w:rFonts w:ascii="仿宋" w:eastAsia="仿宋" w:hAnsi="仿宋"/>
          <w:kern w:val="0"/>
          <w:sz w:val="30"/>
          <w:szCs w:val="30"/>
        </w:rPr>
        <w:t>2018</w:t>
      </w:r>
      <w:r>
        <w:rPr>
          <w:rFonts w:ascii="仿宋" w:eastAsia="仿宋" w:hAnsi="仿宋" w:hint="eastAsia"/>
          <w:kern w:val="0"/>
          <w:sz w:val="30"/>
          <w:szCs w:val="30"/>
        </w:rPr>
        <w:t>】</w:t>
      </w:r>
      <w:r>
        <w:rPr>
          <w:rFonts w:ascii="仿宋" w:eastAsia="仿宋" w:hAnsi="仿宋"/>
          <w:kern w:val="0"/>
          <w:sz w:val="30"/>
          <w:szCs w:val="30"/>
        </w:rPr>
        <w:t xml:space="preserve">  </w:t>
      </w:r>
      <w:r>
        <w:rPr>
          <w:rFonts w:ascii="仿宋" w:eastAsia="仿宋" w:hAnsi="仿宋" w:hint="eastAsia"/>
          <w:kern w:val="0"/>
          <w:sz w:val="30"/>
          <w:szCs w:val="30"/>
        </w:rPr>
        <w:t>号</w:t>
      </w:r>
    </w:p>
    <w:p w:rsidR="00C4523F" w:rsidRDefault="00C4523F">
      <w:pPr>
        <w:jc w:val="center"/>
        <w:rPr>
          <w:rFonts w:ascii="黑体" w:eastAsia="黑体" w:hAnsi="黑体"/>
          <w:bCs/>
          <w:sz w:val="44"/>
          <w:szCs w:val="44"/>
        </w:rPr>
      </w:pPr>
      <w:r>
        <w:rPr>
          <w:rFonts w:ascii="黑体" w:eastAsia="黑体" w:hAnsi="黑体" w:hint="eastAsia"/>
          <w:bCs/>
          <w:sz w:val="44"/>
          <w:szCs w:val="44"/>
        </w:rPr>
        <w:t>关于开展全省基层水产技术推广示范站复核暨遴选“十佳”示范站的函</w:t>
      </w:r>
    </w:p>
    <w:p w:rsidR="00C4523F" w:rsidRDefault="00C4523F">
      <w:pPr>
        <w:jc w:val="center"/>
        <w:rPr>
          <w:rFonts w:ascii="黑体" w:eastAsia="黑体" w:hAnsi="黑体"/>
          <w:bCs/>
          <w:sz w:val="44"/>
          <w:szCs w:val="44"/>
        </w:rPr>
      </w:pPr>
    </w:p>
    <w:p w:rsidR="00C4523F" w:rsidRDefault="00C4523F">
      <w:pPr>
        <w:jc w:val="left"/>
        <w:rPr>
          <w:rFonts w:ascii="仿宋" w:eastAsia="仿宋" w:hAnsi="仿宋"/>
          <w:sz w:val="30"/>
          <w:szCs w:val="30"/>
        </w:rPr>
      </w:pPr>
      <w:r>
        <w:rPr>
          <w:rFonts w:ascii="仿宋" w:eastAsia="仿宋" w:hAnsi="仿宋" w:hint="eastAsia"/>
          <w:bCs/>
          <w:sz w:val="30"/>
          <w:szCs w:val="30"/>
        </w:rPr>
        <w:t>西安、宝鸡、汉中</w:t>
      </w:r>
      <w:r>
        <w:rPr>
          <w:rFonts w:ascii="仿宋" w:eastAsia="仿宋" w:hAnsi="仿宋" w:hint="eastAsia"/>
          <w:sz w:val="30"/>
          <w:szCs w:val="30"/>
        </w:rPr>
        <w:t>、渭南</w:t>
      </w:r>
      <w:r>
        <w:rPr>
          <w:rFonts w:ascii="仿宋" w:eastAsia="仿宋" w:hAnsi="仿宋" w:hint="eastAsia"/>
          <w:bCs/>
          <w:sz w:val="30"/>
          <w:szCs w:val="30"/>
        </w:rPr>
        <w:t>、</w:t>
      </w:r>
      <w:r>
        <w:rPr>
          <w:rFonts w:ascii="仿宋" w:eastAsia="仿宋" w:hAnsi="仿宋" w:hint="eastAsia"/>
          <w:sz w:val="30"/>
          <w:szCs w:val="30"/>
        </w:rPr>
        <w:t>延安、榆林市水产站（处）：</w:t>
      </w:r>
    </w:p>
    <w:p w:rsidR="00C4523F" w:rsidRDefault="00C4523F" w:rsidP="00FD59E6">
      <w:pPr>
        <w:ind w:firstLineChars="189" w:firstLine="31680"/>
        <w:jc w:val="left"/>
        <w:rPr>
          <w:rFonts w:ascii="仿宋" w:eastAsia="仿宋" w:hAnsi="仿宋"/>
          <w:bCs/>
          <w:sz w:val="30"/>
          <w:szCs w:val="30"/>
        </w:rPr>
      </w:pPr>
      <w:r>
        <w:rPr>
          <w:rFonts w:ascii="仿宋" w:eastAsia="仿宋" w:hAnsi="仿宋" w:hint="eastAsia"/>
          <w:bCs/>
          <w:sz w:val="30"/>
          <w:szCs w:val="30"/>
        </w:rPr>
        <w:t>根据全国总站《关于开展全国基层水产技术推广示范站复核暨遴选“十佳”示范站的函》（农渔技体函〔</w:t>
      </w:r>
      <w:r>
        <w:rPr>
          <w:rFonts w:ascii="仿宋" w:eastAsia="仿宋" w:hAnsi="仿宋"/>
          <w:bCs/>
          <w:sz w:val="30"/>
          <w:szCs w:val="30"/>
        </w:rPr>
        <w:t>2018</w:t>
      </w:r>
      <w:r>
        <w:rPr>
          <w:rFonts w:ascii="仿宋" w:eastAsia="仿宋" w:hAnsi="仿宋" w:hint="eastAsia"/>
          <w:bCs/>
          <w:sz w:val="30"/>
          <w:szCs w:val="30"/>
        </w:rPr>
        <w:t>〕</w:t>
      </w:r>
      <w:r>
        <w:rPr>
          <w:rFonts w:ascii="仿宋" w:eastAsia="仿宋" w:hAnsi="仿宋"/>
          <w:bCs/>
          <w:sz w:val="30"/>
          <w:szCs w:val="30"/>
        </w:rPr>
        <w:t>083</w:t>
      </w:r>
      <w:r>
        <w:rPr>
          <w:rFonts w:ascii="仿宋" w:eastAsia="仿宋" w:hAnsi="仿宋" w:hint="eastAsia"/>
          <w:bCs/>
          <w:sz w:val="30"/>
          <w:szCs w:val="30"/>
        </w:rPr>
        <w:t>号）要求，现将我省有关工作安排和要求通知如下：</w:t>
      </w:r>
    </w:p>
    <w:p w:rsidR="00C4523F" w:rsidRDefault="00C4523F">
      <w:pPr>
        <w:pStyle w:val="ListParagraph"/>
        <w:numPr>
          <w:ilvl w:val="0"/>
          <w:numId w:val="1"/>
        </w:numPr>
        <w:ind w:left="0" w:firstLineChars="0" w:firstLine="567"/>
        <w:jc w:val="left"/>
        <w:rPr>
          <w:rFonts w:ascii="仿宋" w:eastAsia="仿宋" w:hAnsi="仿宋"/>
          <w:b/>
          <w:sz w:val="32"/>
          <w:szCs w:val="32"/>
        </w:rPr>
      </w:pPr>
      <w:r>
        <w:rPr>
          <w:rFonts w:ascii="仿宋" w:eastAsia="仿宋" w:hAnsi="仿宋" w:hint="eastAsia"/>
          <w:b/>
          <w:sz w:val="32"/>
          <w:szCs w:val="32"/>
        </w:rPr>
        <w:t>示范站复核</w:t>
      </w:r>
    </w:p>
    <w:p w:rsidR="00C4523F" w:rsidRDefault="00C4523F" w:rsidP="00FD59E6">
      <w:pPr>
        <w:ind w:firstLineChars="189" w:firstLine="31680"/>
        <w:jc w:val="left"/>
        <w:rPr>
          <w:rFonts w:ascii="仿宋" w:eastAsia="仿宋" w:hAnsi="仿宋"/>
          <w:bCs/>
          <w:sz w:val="30"/>
          <w:szCs w:val="30"/>
        </w:rPr>
      </w:pPr>
      <w:r>
        <w:rPr>
          <w:rFonts w:ascii="仿宋" w:eastAsia="仿宋" w:hAnsi="仿宋" w:hint="eastAsia"/>
          <w:bCs/>
          <w:sz w:val="30"/>
          <w:szCs w:val="30"/>
        </w:rPr>
        <w:t>（一）复核范围</w:t>
      </w:r>
    </w:p>
    <w:p w:rsidR="00C4523F" w:rsidRDefault="00C4523F" w:rsidP="00FD59E6">
      <w:pPr>
        <w:ind w:firstLineChars="189" w:firstLine="31680"/>
        <w:jc w:val="left"/>
        <w:rPr>
          <w:rFonts w:ascii="仿宋" w:eastAsia="仿宋" w:hAnsi="仿宋"/>
          <w:bCs/>
          <w:sz w:val="30"/>
          <w:szCs w:val="30"/>
        </w:rPr>
      </w:pPr>
      <w:r>
        <w:rPr>
          <w:rFonts w:ascii="仿宋" w:eastAsia="仿宋" w:hAnsi="仿宋" w:hint="eastAsia"/>
          <w:bCs/>
          <w:sz w:val="30"/>
          <w:szCs w:val="30"/>
        </w:rPr>
        <w:t>西安、宝鸡、汉中、渭南、延安、榆林</w:t>
      </w:r>
      <w:r>
        <w:rPr>
          <w:rFonts w:ascii="仿宋" w:eastAsia="仿宋" w:hAnsi="仿宋"/>
          <w:bCs/>
          <w:sz w:val="30"/>
          <w:szCs w:val="30"/>
        </w:rPr>
        <w:t>6</w:t>
      </w:r>
      <w:r>
        <w:rPr>
          <w:rFonts w:ascii="仿宋" w:eastAsia="仿宋" w:hAnsi="仿宋" w:hint="eastAsia"/>
          <w:bCs/>
          <w:sz w:val="30"/>
          <w:szCs w:val="30"/>
        </w:rPr>
        <w:t>市的凤翔、黄陵、汉台、临潼、蒲城、吴起和榆阳</w:t>
      </w:r>
      <w:r>
        <w:rPr>
          <w:rFonts w:ascii="仿宋" w:eastAsia="仿宋" w:hAnsi="仿宋"/>
          <w:bCs/>
          <w:sz w:val="30"/>
          <w:szCs w:val="30"/>
        </w:rPr>
        <w:t>7</w:t>
      </w:r>
      <w:r>
        <w:rPr>
          <w:rFonts w:ascii="仿宋" w:eastAsia="仿宋" w:hAnsi="仿宋" w:hint="eastAsia"/>
          <w:bCs/>
          <w:sz w:val="30"/>
          <w:szCs w:val="30"/>
        </w:rPr>
        <w:t>个县级示范站。</w:t>
      </w:r>
    </w:p>
    <w:p w:rsidR="00C4523F" w:rsidRDefault="00C4523F" w:rsidP="00FD59E6">
      <w:pPr>
        <w:ind w:firstLineChars="189" w:firstLine="31680"/>
        <w:jc w:val="left"/>
        <w:rPr>
          <w:rFonts w:ascii="仿宋" w:eastAsia="仿宋" w:hAnsi="仿宋"/>
          <w:bCs/>
          <w:sz w:val="30"/>
          <w:szCs w:val="30"/>
        </w:rPr>
      </w:pPr>
      <w:r>
        <w:rPr>
          <w:rFonts w:ascii="仿宋" w:eastAsia="仿宋" w:hAnsi="仿宋" w:hint="eastAsia"/>
          <w:bCs/>
          <w:sz w:val="30"/>
          <w:szCs w:val="30"/>
        </w:rPr>
        <w:t>（二）复核方式</w:t>
      </w:r>
    </w:p>
    <w:p w:rsidR="00C4523F" w:rsidRDefault="00C4523F" w:rsidP="00FD59E6">
      <w:pPr>
        <w:ind w:firstLineChars="189" w:firstLine="31680"/>
        <w:jc w:val="left"/>
        <w:rPr>
          <w:rFonts w:ascii="仿宋" w:eastAsia="仿宋" w:hAnsi="仿宋"/>
          <w:bCs/>
          <w:sz w:val="30"/>
          <w:szCs w:val="30"/>
        </w:rPr>
      </w:pPr>
      <w:r>
        <w:rPr>
          <w:rFonts w:ascii="仿宋" w:eastAsia="仿宋" w:hAnsi="仿宋" w:hint="eastAsia"/>
          <w:bCs/>
          <w:sz w:val="30"/>
          <w:szCs w:val="30"/>
        </w:rPr>
        <w:t>示范站自评，省、市水产站专家组复核，全国总站抽查相结合。</w:t>
      </w:r>
    </w:p>
    <w:p w:rsidR="00C4523F" w:rsidRDefault="00C4523F" w:rsidP="00FD59E6">
      <w:pPr>
        <w:ind w:firstLineChars="189" w:firstLine="31680"/>
        <w:jc w:val="left"/>
        <w:rPr>
          <w:rFonts w:ascii="仿宋" w:eastAsia="仿宋" w:hAnsi="仿宋"/>
          <w:bCs/>
          <w:sz w:val="30"/>
          <w:szCs w:val="30"/>
        </w:rPr>
      </w:pPr>
      <w:r>
        <w:rPr>
          <w:rFonts w:ascii="仿宋" w:eastAsia="仿宋" w:hAnsi="仿宋" w:hint="eastAsia"/>
          <w:bCs/>
          <w:sz w:val="30"/>
          <w:szCs w:val="30"/>
        </w:rPr>
        <w:t>（三）复核程序</w:t>
      </w:r>
    </w:p>
    <w:p w:rsidR="00C4523F" w:rsidRDefault="00C4523F" w:rsidP="00FD59E6">
      <w:pPr>
        <w:ind w:firstLineChars="189" w:firstLine="31680"/>
        <w:jc w:val="left"/>
        <w:rPr>
          <w:rFonts w:ascii="仿宋" w:eastAsia="仿宋" w:hAnsi="仿宋"/>
          <w:bCs/>
          <w:sz w:val="30"/>
          <w:szCs w:val="30"/>
        </w:rPr>
      </w:pPr>
      <w:r>
        <w:rPr>
          <w:rFonts w:ascii="仿宋" w:eastAsia="仿宋" w:hAnsi="仿宋" w:hint="eastAsia"/>
          <w:bCs/>
          <w:sz w:val="30"/>
          <w:szCs w:val="30"/>
        </w:rPr>
        <w:t>按全国基层水产技术推广示范站复核标准及评分表（详见附件</w:t>
      </w:r>
      <w:r>
        <w:rPr>
          <w:rFonts w:ascii="仿宋" w:eastAsia="仿宋" w:hAnsi="仿宋"/>
          <w:bCs/>
          <w:sz w:val="30"/>
          <w:szCs w:val="30"/>
        </w:rPr>
        <w:t>1</w:t>
      </w:r>
      <w:r>
        <w:rPr>
          <w:rFonts w:ascii="仿宋" w:eastAsia="仿宋" w:hAnsi="仿宋" w:hint="eastAsia"/>
          <w:bCs/>
          <w:sz w:val="30"/>
          <w:szCs w:val="30"/>
        </w:rPr>
        <w:t>），先由各示范站自评并报省站备案。自评结束后，由省站牵头，组织省、市检查组对上述</w:t>
      </w:r>
      <w:r>
        <w:rPr>
          <w:rFonts w:ascii="仿宋" w:eastAsia="仿宋" w:hAnsi="仿宋"/>
          <w:bCs/>
          <w:sz w:val="30"/>
          <w:szCs w:val="30"/>
        </w:rPr>
        <w:t>7</w:t>
      </w:r>
      <w:r>
        <w:rPr>
          <w:rFonts w:ascii="仿宋" w:eastAsia="仿宋" w:hAnsi="仿宋" w:hint="eastAsia"/>
          <w:bCs/>
          <w:sz w:val="30"/>
          <w:szCs w:val="30"/>
        </w:rPr>
        <w:t>个县级示范站进行复核、排序，并将结果上报全国总站，全国总站将根据各省情况进行抽查。抽查评分低于</w:t>
      </w:r>
      <w:r>
        <w:rPr>
          <w:rFonts w:ascii="仿宋" w:eastAsia="仿宋" w:hAnsi="仿宋"/>
          <w:bCs/>
          <w:sz w:val="30"/>
          <w:szCs w:val="30"/>
        </w:rPr>
        <w:t>85</w:t>
      </w:r>
      <w:r>
        <w:rPr>
          <w:rFonts w:ascii="仿宋" w:eastAsia="仿宋" w:hAnsi="仿宋" w:hint="eastAsia"/>
          <w:bCs/>
          <w:sz w:val="30"/>
          <w:szCs w:val="30"/>
        </w:rPr>
        <w:t>分的单位，经</w:t>
      </w:r>
      <w:r>
        <w:rPr>
          <w:rFonts w:ascii="仿宋" w:eastAsia="仿宋" w:hAnsi="仿宋"/>
          <w:bCs/>
          <w:sz w:val="30"/>
          <w:szCs w:val="30"/>
        </w:rPr>
        <w:t>3</w:t>
      </w:r>
      <w:r>
        <w:rPr>
          <w:rFonts w:ascii="仿宋" w:eastAsia="仿宋" w:hAnsi="仿宋" w:hint="eastAsia"/>
          <w:bCs/>
          <w:sz w:val="30"/>
          <w:szCs w:val="30"/>
        </w:rPr>
        <w:t>个月整改后终核，终核仍达不到要求的单位将被取消示范站称号。</w:t>
      </w:r>
    </w:p>
    <w:p w:rsidR="00C4523F" w:rsidRDefault="00C4523F" w:rsidP="00FD59E6">
      <w:pPr>
        <w:ind w:firstLineChars="189" w:firstLine="31680"/>
        <w:jc w:val="left"/>
        <w:rPr>
          <w:rFonts w:ascii="仿宋" w:eastAsia="仿宋" w:hAnsi="仿宋"/>
          <w:bCs/>
          <w:sz w:val="30"/>
          <w:szCs w:val="30"/>
        </w:rPr>
      </w:pPr>
      <w:r>
        <w:rPr>
          <w:rFonts w:ascii="仿宋" w:eastAsia="仿宋" w:hAnsi="仿宋" w:hint="eastAsia"/>
          <w:bCs/>
          <w:sz w:val="30"/>
          <w:szCs w:val="30"/>
        </w:rPr>
        <w:t>（四）时间安排</w:t>
      </w:r>
    </w:p>
    <w:p w:rsidR="00C4523F" w:rsidRDefault="00C4523F" w:rsidP="00FD59E6">
      <w:pPr>
        <w:ind w:firstLineChars="189" w:firstLine="31680"/>
        <w:jc w:val="left"/>
        <w:rPr>
          <w:rFonts w:ascii="仿宋" w:eastAsia="仿宋" w:hAnsi="仿宋"/>
          <w:bCs/>
          <w:sz w:val="30"/>
          <w:szCs w:val="30"/>
        </w:rPr>
      </w:pPr>
      <w:smartTag w:uri="urn:schemas-microsoft-com:office:smarttags" w:element="chsdate">
        <w:smartTagPr>
          <w:attr w:name="IsROCDate" w:val="False"/>
          <w:attr w:name="IsLunarDate" w:val="False"/>
          <w:attr w:name="Day" w:val="15"/>
          <w:attr w:name="Month" w:val="5"/>
          <w:attr w:name="Year" w:val="2018"/>
        </w:smartTagPr>
        <w:r>
          <w:rPr>
            <w:rFonts w:ascii="仿宋" w:eastAsia="仿宋" w:hAnsi="仿宋"/>
            <w:bCs/>
            <w:sz w:val="30"/>
            <w:szCs w:val="30"/>
          </w:rPr>
          <w:t>5</w:t>
        </w:r>
        <w:r>
          <w:rPr>
            <w:rFonts w:ascii="仿宋" w:eastAsia="仿宋" w:hAnsi="仿宋" w:hint="eastAsia"/>
            <w:bCs/>
            <w:sz w:val="30"/>
            <w:szCs w:val="30"/>
          </w:rPr>
          <w:t>月</w:t>
        </w:r>
        <w:r>
          <w:rPr>
            <w:rFonts w:ascii="仿宋" w:eastAsia="仿宋" w:hAnsi="仿宋"/>
            <w:bCs/>
            <w:sz w:val="30"/>
            <w:szCs w:val="30"/>
          </w:rPr>
          <w:t>15</w:t>
        </w:r>
        <w:r>
          <w:rPr>
            <w:rFonts w:ascii="仿宋" w:eastAsia="仿宋" w:hAnsi="仿宋" w:hint="eastAsia"/>
            <w:bCs/>
            <w:sz w:val="30"/>
            <w:szCs w:val="30"/>
          </w:rPr>
          <w:t>日</w:t>
        </w:r>
      </w:smartTag>
      <w:r>
        <w:rPr>
          <w:rFonts w:ascii="仿宋" w:eastAsia="仿宋" w:hAnsi="仿宋" w:hint="eastAsia"/>
          <w:bCs/>
          <w:sz w:val="30"/>
          <w:szCs w:val="30"/>
        </w:rPr>
        <w:t>前，各示范站自评，并报省站备案；</w:t>
      </w:r>
    </w:p>
    <w:p w:rsidR="00C4523F" w:rsidRDefault="00C4523F" w:rsidP="00FD59E6">
      <w:pPr>
        <w:ind w:firstLineChars="189" w:firstLine="31680"/>
        <w:jc w:val="left"/>
        <w:rPr>
          <w:rFonts w:ascii="仿宋" w:eastAsia="仿宋" w:hAnsi="仿宋"/>
          <w:bCs/>
          <w:sz w:val="30"/>
          <w:szCs w:val="30"/>
        </w:rPr>
      </w:pPr>
      <w:smartTag w:uri="urn:schemas-microsoft-com:office:smarttags" w:element="chsdate">
        <w:smartTagPr>
          <w:attr w:name="IsROCDate" w:val="False"/>
          <w:attr w:name="IsLunarDate" w:val="False"/>
          <w:attr w:name="Day" w:val="16"/>
          <w:attr w:name="Month" w:val="5"/>
          <w:attr w:name="Year" w:val="2018"/>
        </w:smartTagPr>
        <w:r>
          <w:rPr>
            <w:rFonts w:ascii="仿宋" w:eastAsia="仿宋" w:hAnsi="仿宋"/>
            <w:bCs/>
            <w:sz w:val="30"/>
            <w:szCs w:val="30"/>
          </w:rPr>
          <w:t>5</w:t>
        </w:r>
        <w:r>
          <w:rPr>
            <w:rFonts w:ascii="仿宋" w:eastAsia="仿宋" w:hAnsi="仿宋" w:hint="eastAsia"/>
            <w:bCs/>
            <w:sz w:val="30"/>
            <w:szCs w:val="30"/>
          </w:rPr>
          <w:t>月</w:t>
        </w:r>
        <w:r>
          <w:rPr>
            <w:rFonts w:ascii="仿宋" w:eastAsia="仿宋" w:hAnsi="仿宋"/>
            <w:bCs/>
            <w:sz w:val="30"/>
            <w:szCs w:val="30"/>
          </w:rPr>
          <w:t>16</w:t>
        </w:r>
        <w:r>
          <w:rPr>
            <w:rFonts w:ascii="仿宋" w:eastAsia="仿宋" w:hAnsi="仿宋" w:hint="eastAsia"/>
            <w:bCs/>
            <w:sz w:val="30"/>
            <w:szCs w:val="30"/>
          </w:rPr>
          <w:t>日</w:t>
        </w:r>
      </w:smartTag>
      <w:r>
        <w:rPr>
          <w:rFonts w:ascii="仿宋" w:eastAsia="仿宋" w:hAnsi="仿宋"/>
          <w:bCs/>
          <w:sz w:val="30"/>
          <w:szCs w:val="30"/>
        </w:rPr>
        <w:t>-</w:t>
      </w:r>
      <w:smartTag w:uri="urn:schemas-microsoft-com:office:smarttags" w:element="chsdate">
        <w:smartTagPr>
          <w:attr w:name="IsROCDate" w:val="False"/>
          <w:attr w:name="IsLunarDate" w:val="False"/>
          <w:attr w:name="Day" w:val="5"/>
          <w:attr w:name="Month" w:val="6"/>
          <w:attr w:name="Year" w:val="2018"/>
        </w:smartTagPr>
        <w:r>
          <w:rPr>
            <w:rFonts w:ascii="仿宋" w:eastAsia="仿宋" w:hAnsi="仿宋"/>
            <w:bCs/>
            <w:sz w:val="30"/>
            <w:szCs w:val="30"/>
          </w:rPr>
          <w:t>6</w:t>
        </w:r>
        <w:r>
          <w:rPr>
            <w:rFonts w:ascii="仿宋" w:eastAsia="仿宋" w:hAnsi="仿宋" w:hint="eastAsia"/>
            <w:bCs/>
            <w:sz w:val="30"/>
            <w:szCs w:val="30"/>
          </w:rPr>
          <w:t>月</w:t>
        </w:r>
        <w:r>
          <w:rPr>
            <w:rFonts w:ascii="仿宋" w:eastAsia="仿宋" w:hAnsi="仿宋"/>
            <w:bCs/>
            <w:sz w:val="30"/>
            <w:szCs w:val="30"/>
          </w:rPr>
          <w:t>5</w:t>
        </w:r>
        <w:r>
          <w:rPr>
            <w:rFonts w:ascii="仿宋" w:eastAsia="仿宋" w:hAnsi="仿宋" w:hint="eastAsia"/>
            <w:bCs/>
            <w:sz w:val="30"/>
            <w:szCs w:val="30"/>
          </w:rPr>
          <w:t>日</w:t>
        </w:r>
      </w:smartTag>
      <w:r>
        <w:rPr>
          <w:rFonts w:ascii="仿宋" w:eastAsia="仿宋" w:hAnsi="仿宋" w:hint="eastAsia"/>
          <w:bCs/>
          <w:sz w:val="30"/>
          <w:szCs w:val="30"/>
        </w:rPr>
        <w:t>，省级检查组对示范站复核、排序；</w:t>
      </w:r>
    </w:p>
    <w:p w:rsidR="00C4523F" w:rsidRDefault="00C4523F" w:rsidP="00FD59E6">
      <w:pPr>
        <w:ind w:firstLineChars="189" w:firstLine="31680"/>
        <w:jc w:val="left"/>
        <w:rPr>
          <w:rFonts w:ascii="仿宋" w:eastAsia="仿宋" w:hAnsi="仿宋"/>
          <w:bCs/>
          <w:sz w:val="30"/>
          <w:szCs w:val="30"/>
        </w:rPr>
      </w:pPr>
      <w:r>
        <w:rPr>
          <w:rFonts w:ascii="仿宋" w:eastAsia="仿宋" w:hAnsi="仿宋"/>
          <w:bCs/>
          <w:sz w:val="30"/>
          <w:szCs w:val="30"/>
        </w:rPr>
        <w:t>6-7</w:t>
      </w:r>
      <w:r>
        <w:rPr>
          <w:rFonts w:ascii="仿宋" w:eastAsia="仿宋" w:hAnsi="仿宋" w:hint="eastAsia"/>
          <w:bCs/>
          <w:sz w:val="30"/>
          <w:szCs w:val="30"/>
        </w:rPr>
        <w:t>月，全国总站组织抽查；</w:t>
      </w:r>
    </w:p>
    <w:p w:rsidR="00C4523F" w:rsidRDefault="00C4523F" w:rsidP="00FD59E6">
      <w:pPr>
        <w:ind w:firstLineChars="189" w:firstLine="31680"/>
        <w:jc w:val="left"/>
        <w:rPr>
          <w:rFonts w:ascii="仿宋" w:eastAsia="仿宋" w:hAnsi="仿宋"/>
          <w:bCs/>
          <w:sz w:val="30"/>
          <w:szCs w:val="30"/>
        </w:rPr>
      </w:pPr>
      <w:r>
        <w:rPr>
          <w:rFonts w:ascii="仿宋" w:eastAsia="仿宋" w:hAnsi="仿宋"/>
          <w:bCs/>
          <w:sz w:val="30"/>
          <w:szCs w:val="30"/>
        </w:rPr>
        <w:t>9</w:t>
      </w:r>
      <w:r>
        <w:rPr>
          <w:rFonts w:ascii="仿宋" w:eastAsia="仿宋" w:hAnsi="仿宋" w:hint="eastAsia"/>
          <w:bCs/>
          <w:sz w:val="30"/>
          <w:szCs w:val="30"/>
        </w:rPr>
        <w:t>月，对整改单位进行终核；</w:t>
      </w:r>
    </w:p>
    <w:p w:rsidR="00C4523F" w:rsidRDefault="00C4523F" w:rsidP="00FD59E6">
      <w:pPr>
        <w:ind w:firstLineChars="189" w:firstLine="31680"/>
        <w:jc w:val="left"/>
        <w:rPr>
          <w:rFonts w:ascii="仿宋" w:eastAsia="仿宋" w:hAnsi="仿宋"/>
          <w:bCs/>
          <w:sz w:val="30"/>
          <w:szCs w:val="30"/>
        </w:rPr>
      </w:pPr>
      <w:r>
        <w:rPr>
          <w:rFonts w:ascii="仿宋" w:eastAsia="仿宋" w:hAnsi="仿宋"/>
          <w:bCs/>
          <w:sz w:val="30"/>
          <w:szCs w:val="30"/>
        </w:rPr>
        <w:t>10</w:t>
      </w:r>
      <w:r>
        <w:rPr>
          <w:rFonts w:ascii="仿宋" w:eastAsia="仿宋" w:hAnsi="仿宋" w:hint="eastAsia"/>
          <w:bCs/>
          <w:sz w:val="30"/>
          <w:szCs w:val="30"/>
        </w:rPr>
        <w:t>月，全国总站根据终核成绩，重新公布示范站名单。</w:t>
      </w:r>
    </w:p>
    <w:p w:rsidR="00C4523F" w:rsidRDefault="00C4523F">
      <w:pPr>
        <w:pStyle w:val="ListParagraph"/>
        <w:numPr>
          <w:ilvl w:val="0"/>
          <w:numId w:val="1"/>
        </w:numPr>
        <w:ind w:left="0" w:firstLineChars="0" w:firstLine="567"/>
        <w:jc w:val="left"/>
        <w:rPr>
          <w:rFonts w:ascii="仿宋" w:eastAsia="仿宋" w:hAnsi="仿宋"/>
          <w:b/>
          <w:sz w:val="32"/>
          <w:szCs w:val="32"/>
        </w:rPr>
      </w:pPr>
      <w:r>
        <w:rPr>
          <w:rFonts w:ascii="仿宋" w:eastAsia="仿宋" w:hAnsi="仿宋" w:hint="eastAsia"/>
          <w:b/>
          <w:sz w:val="32"/>
          <w:szCs w:val="32"/>
        </w:rPr>
        <w:t>全国“十佳”示范站名额推荐</w:t>
      </w:r>
    </w:p>
    <w:p w:rsidR="00C4523F" w:rsidRDefault="00C4523F" w:rsidP="00FD59E6">
      <w:pPr>
        <w:ind w:firstLineChars="189" w:firstLine="31680"/>
        <w:jc w:val="left"/>
        <w:rPr>
          <w:rFonts w:ascii="仿宋" w:eastAsia="仿宋" w:hAnsi="仿宋"/>
          <w:bCs/>
          <w:sz w:val="30"/>
          <w:szCs w:val="30"/>
        </w:rPr>
      </w:pPr>
      <w:r>
        <w:rPr>
          <w:rFonts w:ascii="仿宋" w:eastAsia="仿宋" w:hAnsi="仿宋" w:hint="eastAsia"/>
          <w:bCs/>
          <w:sz w:val="30"/>
          <w:szCs w:val="30"/>
        </w:rPr>
        <w:t>（一）推荐范围</w:t>
      </w:r>
    </w:p>
    <w:p w:rsidR="00C4523F" w:rsidRDefault="00C4523F" w:rsidP="00FD59E6">
      <w:pPr>
        <w:ind w:firstLineChars="189" w:firstLine="31680"/>
        <w:jc w:val="left"/>
        <w:rPr>
          <w:rFonts w:ascii="仿宋" w:eastAsia="仿宋" w:hAnsi="仿宋"/>
          <w:bCs/>
          <w:sz w:val="30"/>
          <w:szCs w:val="30"/>
        </w:rPr>
      </w:pPr>
      <w:r>
        <w:rPr>
          <w:rFonts w:ascii="仿宋" w:eastAsia="仿宋" w:hAnsi="仿宋" w:hint="eastAsia"/>
          <w:bCs/>
          <w:sz w:val="30"/>
          <w:szCs w:val="30"/>
        </w:rPr>
        <w:t>省级复核排名前</w:t>
      </w:r>
      <w:r>
        <w:rPr>
          <w:rFonts w:ascii="仿宋" w:eastAsia="仿宋" w:hAnsi="仿宋"/>
          <w:bCs/>
          <w:sz w:val="30"/>
          <w:szCs w:val="30"/>
        </w:rPr>
        <w:t>2</w:t>
      </w:r>
      <w:r>
        <w:rPr>
          <w:rFonts w:ascii="仿宋" w:eastAsia="仿宋" w:hAnsi="仿宋" w:hint="eastAsia"/>
          <w:bCs/>
          <w:sz w:val="30"/>
          <w:szCs w:val="30"/>
        </w:rPr>
        <w:t>名的县（区）示范站作为我省参加全国“十佳”示范站评选的推荐单位。</w:t>
      </w:r>
    </w:p>
    <w:p w:rsidR="00C4523F" w:rsidRDefault="00C4523F" w:rsidP="00FD59E6">
      <w:pPr>
        <w:ind w:firstLineChars="189" w:firstLine="31680"/>
        <w:jc w:val="left"/>
        <w:rPr>
          <w:rFonts w:ascii="仿宋" w:eastAsia="仿宋" w:hAnsi="仿宋"/>
          <w:bCs/>
          <w:sz w:val="30"/>
          <w:szCs w:val="30"/>
        </w:rPr>
      </w:pPr>
      <w:r>
        <w:rPr>
          <w:rFonts w:ascii="仿宋" w:eastAsia="仿宋" w:hAnsi="仿宋" w:hint="eastAsia"/>
          <w:bCs/>
          <w:sz w:val="30"/>
          <w:szCs w:val="30"/>
        </w:rPr>
        <w:t>（二）推荐程序</w:t>
      </w:r>
    </w:p>
    <w:p w:rsidR="00C4523F" w:rsidRDefault="00C4523F" w:rsidP="00FD59E6">
      <w:pPr>
        <w:ind w:firstLineChars="189" w:firstLine="31680"/>
        <w:jc w:val="left"/>
        <w:rPr>
          <w:rFonts w:ascii="仿宋" w:eastAsia="仿宋" w:hAnsi="仿宋"/>
          <w:bCs/>
          <w:sz w:val="30"/>
          <w:szCs w:val="30"/>
        </w:rPr>
      </w:pPr>
      <w:r>
        <w:rPr>
          <w:rFonts w:ascii="仿宋" w:eastAsia="仿宋" w:hAnsi="仿宋" w:hint="eastAsia"/>
          <w:bCs/>
          <w:sz w:val="30"/>
          <w:szCs w:val="30"/>
        </w:rPr>
        <w:t>省站根据示范站复核结果，对推荐单位及相关资料进行核查，经评议、公示，无异议后，向全国总站报送相关材料。</w:t>
      </w:r>
    </w:p>
    <w:p w:rsidR="00C4523F" w:rsidRDefault="00C4523F" w:rsidP="00FD59E6">
      <w:pPr>
        <w:ind w:firstLineChars="189" w:firstLine="31680"/>
        <w:jc w:val="left"/>
        <w:rPr>
          <w:rFonts w:ascii="仿宋" w:eastAsia="仿宋" w:hAnsi="仿宋"/>
          <w:bCs/>
          <w:sz w:val="30"/>
          <w:szCs w:val="30"/>
        </w:rPr>
      </w:pPr>
      <w:r>
        <w:rPr>
          <w:rFonts w:ascii="仿宋" w:eastAsia="仿宋" w:hAnsi="仿宋" w:hint="eastAsia"/>
          <w:bCs/>
          <w:sz w:val="30"/>
          <w:szCs w:val="30"/>
        </w:rPr>
        <w:t>（三）时间安排</w:t>
      </w:r>
    </w:p>
    <w:p w:rsidR="00C4523F" w:rsidRDefault="00C4523F" w:rsidP="00FD59E6">
      <w:pPr>
        <w:ind w:firstLineChars="189" w:firstLine="31680"/>
        <w:jc w:val="left"/>
        <w:rPr>
          <w:rFonts w:ascii="仿宋" w:eastAsia="仿宋" w:hAnsi="仿宋"/>
          <w:bCs/>
          <w:sz w:val="30"/>
          <w:szCs w:val="30"/>
        </w:rPr>
      </w:pPr>
      <w:r>
        <w:rPr>
          <w:rFonts w:ascii="仿宋" w:eastAsia="仿宋" w:hAnsi="仿宋"/>
          <w:bCs/>
          <w:sz w:val="30"/>
          <w:szCs w:val="30"/>
        </w:rPr>
        <w:t>1</w:t>
      </w:r>
      <w:r>
        <w:rPr>
          <w:rFonts w:ascii="仿宋" w:eastAsia="仿宋" w:hAnsi="仿宋" w:hint="eastAsia"/>
          <w:bCs/>
          <w:sz w:val="30"/>
          <w:szCs w:val="30"/>
        </w:rPr>
        <w:t>、</w:t>
      </w:r>
      <w:smartTag w:uri="urn:schemas-microsoft-com:office:smarttags" w:element="chsdate">
        <w:smartTagPr>
          <w:attr w:name="IsROCDate" w:val="False"/>
          <w:attr w:name="IsLunarDate" w:val="False"/>
          <w:attr w:name="Day" w:val="16"/>
          <w:attr w:name="Month" w:val="5"/>
          <w:attr w:name="Year" w:val="2018"/>
        </w:smartTagPr>
        <w:r>
          <w:rPr>
            <w:rFonts w:ascii="仿宋" w:eastAsia="仿宋" w:hAnsi="仿宋"/>
            <w:bCs/>
            <w:sz w:val="30"/>
            <w:szCs w:val="30"/>
          </w:rPr>
          <w:t>5</w:t>
        </w:r>
        <w:r>
          <w:rPr>
            <w:rFonts w:ascii="仿宋" w:eastAsia="仿宋" w:hAnsi="仿宋" w:hint="eastAsia"/>
            <w:bCs/>
            <w:sz w:val="30"/>
            <w:szCs w:val="30"/>
          </w:rPr>
          <w:t>月</w:t>
        </w:r>
        <w:r>
          <w:rPr>
            <w:rFonts w:ascii="仿宋" w:eastAsia="仿宋" w:hAnsi="仿宋"/>
            <w:bCs/>
            <w:sz w:val="30"/>
            <w:szCs w:val="30"/>
          </w:rPr>
          <w:t>16</w:t>
        </w:r>
        <w:r>
          <w:rPr>
            <w:rFonts w:ascii="仿宋" w:eastAsia="仿宋" w:hAnsi="仿宋" w:hint="eastAsia"/>
            <w:bCs/>
            <w:sz w:val="30"/>
            <w:szCs w:val="30"/>
          </w:rPr>
          <w:t>日</w:t>
        </w:r>
      </w:smartTag>
      <w:r>
        <w:rPr>
          <w:rFonts w:ascii="仿宋" w:eastAsia="仿宋" w:hAnsi="仿宋"/>
          <w:bCs/>
          <w:sz w:val="30"/>
          <w:szCs w:val="30"/>
        </w:rPr>
        <w:t>-6</w:t>
      </w:r>
      <w:r>
        <w:rPr>
          <w:rFonts w:ascii="仿宋" w:eastAsia="仿宋" w:hAnsi="仿宋" w:hint="eastAsia"/>
          <w:bCs/>
          <w:sz w:val="30"/>
          <w:szCs w:val="30"/>
        </w:rPr>
        <w:t>月</w:t>
      </w:r>
      <w:r>
        <w:rPr>
          <w:rFonts w:ascii="仿宋" w:eastAsia="仿宋" w:hAnsi="仿宋"/>
          <w:bCs/>
          <w:sz w:val="30"/>
          <w:szCs w:val="30"/>
        </w:rPr>
        <w:t>5</w:t>
      </w:r>
      <w:r>
        <w:rPr>
          <w:rFonts w:ascii="仿宋" w:eastAsia="仿宋" w:hAnsi="仿宋" w:hint="eastAsia"/>
          <w:bCs/>
          <w:sz w:val="30"/>
          <w:szCs w:val="30"/>
        </w:rPr>
        <w:t>日，省市检查组对示范站复核、排序；</w:t>
      </w:r>
    </w:p>
    <w:p w:rsidR="00C4523F" w:rsidRDefault="00C4523F" w:rsidP="00FD59E6">
      <w:pPr>
        <w:ind w:firstLineChars="189" w:firstLine="31680"/>
        <w:jc w:val="left"/>
        <w:rPr>
          <w:rFonts w:ascii="仿宋" w:eastAsia="仿宋" w:hAnsi="仿宋"/>
          <w:bCs/>
          <w:sz w:val="30"/>
          <w:szCs w:val="30"/>
        </w:rPr>
      </w:pPr>
      <w:r>
        <w:rPr>
          <w:rFonts w:ascii="仿宋" w:eastAsia="仿宋" w:hAnsi="仿宋"/>
          <w:bCs/>
          <w:sz w:val="30"/>
          <w:szCs w:val="30"/>
        </w:rPr>
        <w:t>2</w:t>
      </w:r>
      <w:r>
        <w:rPr>
          <w:rFonts w:ascii="仿宋" w:eastAsia="仿宋" w:hAnsi="仿宋" w:hint="eastAsia"/>
          <w:bCs/>
          <w:sz w:val="30"/>
          <w:szCs w:val="30"/>
        </w:rPr>
        <w:t>、</w:t>
      </w:r>
      <w:smartTag w:uri="urn:schemas-microsoft-com:office:smarttags" w:element="chsdate">
        <w:smartTagPr>
          <w:attr w:name="IsROCDate" w:val="False"/>
          <w:attr w:name="IsLunarDate" w:val="False"/>
          <w:attr w:name="Day" w:val="8"/>
          <w:attr w:name="Month" w:val="5"/>
          <w:attr w:name="Year" w:val="2018"/>
        </w:smartTagPr>
        <w:r>
          <w:rPr>
            <w:rFonts w:ascii="仿宋" w:eastAsia="仿宋" w:hAnsi="仿宋"/>
            <w:bCs/>
            <w:sz w:val="30"/>
            <w:szCs w:val="30"/>
          </w:rPr>
          <w:t>6</w:t>
        </w:r>
        <w:r>
          <w:rPr>
            <w:rFonts w:ascii="仿宋" w:eastAsia="仿宋" w:hAnsi="仿宋" w:hint="eastAsia"/>
            <w:bCs/>
            <w:sz w:val="30"/>
            <w:szCs w:val="30"/>
          </w:rPr>
          <w:t>月</w:t>
        </w:r>
        <w:r>
          <w:rPr>
            <w:rFonts w:ascii="仿宋" w:eastAsia="仿宋" w:hAnsi="仿宋"/>
            <w:bCs/>
            <w:sz w:val="30"/>
            <w:szCs w:val="30"/>
          </w:rPr>
          <w:t>6</w:t>
        </w:r>
        <w:r>
          <w:rPr>
            <w:rFonts w:ascii="仿宋" w:eastAsia="仿宋" w:hAnsi="仿宋" w:hint="eastAsia"/>
            <w:bCs/>
            <w:sz w:val="30"/>
            <w:szCs w:val="30"/>
          </w:rPr>
          <w:t>日</w:t>
        </w:r>
      </w:smartTag>
      <w:r>
        <w:rPr>
          <w:rFonts w:ascii="仿宋" w:eastAsia="仿宋" w:hAnsi="仿宋"/>
          <w:bCs/>
          <w:sz w:val="30"/>
          <w:szCs w:val="30"/>
        </w:rPr>
        <w:t>-16</w:t>
      </w:r>
      <w:r>
        <w:rPr>
          <w:rFonts w:ascii="仿宋" w:eastAsia="仿宋" w:hAnsi="仿宋" w:hint="eastAsia"/>
          <w:bCs/>
          <w:sz w:val="30"/>
          <w:szCs w:val="30"/>
        </w:rPr>
        <w:t>日，推荐参加全国“十佳”示范站评选材料，上报全国总站；</w:t>
      </w:r>
    </w:p>
    <w:p w:rsidR="00C4523F" w:rsidRDefault="00C4523F" w:rsidP="00FD59E6">
      <w:pPr>
        <w:ind w:firstLineChars="189" w:firstLine="31680"/>
        <w:jc w:val="left"/>
        <w:rPr>
          <w:rFonts w:ascii="仿宋" w:eastAsia="仿宋" w:hAnsi="仿宋"/>
          <w:bCs/>
          <w:sz w:val="30"/>
          <w:szCs w:val="30"/>
        </w:rPr>
      </w:pPr>
      <w:r>
        <w:rPr>
          <w:rFonts w:ascii="仿宋" w:eastAsia="仿宋" w:hAnsi="仿宋"/>
          <w:bCs/>
          <w:sz w:val="30"/>
          <w:szCs w:val="30"/>
        </w:rPr>
        <w:t>3</w:t>
      </w:r>
      <w:r>
        <w:rPr>
          <w:rFonts w:ascii="仿宋" w:eastAsia="仿宋" w:hAnsi="仿宋" w:hint="eastAsia"/>
          <w:bCs/>
          <w:sz w:val="30"/>
          <w:szCs w:val="30"/>
        </w:rPr>
        <w:t>、</w:t>
      </w:r>
      <w:r>
        <w:rPr>
          <w:rFonts w:ascii="仿宋" w:eastAsia="仿宋" w:hAnsi="仿宋"/>
          <w:bCs/>
          <w:sz w:val="30"/>
          <w:szCs w:val="30"/>
        </w:rPr>
        <w:t>7</w:t>
      </w:r>
      <w:r>
        <w:rPr>
          <w:rFonts w:ascii="仿宋" w:eastAsia="仿宋" w:hAnsi="仿宋" w:hint="eastAsia"/>
          <w:bCs/>
          <w:sz w:val="30"/>
          <w:szCs w:val="30"/>
        </w:rPr>
        <w:t>月下旬，全国总站评议并公布</w:t>
      </w:r>
      <w:r>
        <w:rPr>
          <w:rFonts w:ascii="仿宋" w:eastAsia="仿宋" w:hAnsi="仿宋"/>
          <w:bCs/>
          <w:sz w:val="30"/>
          <w:szCs w:val="30"/>
        </w:rPr>
        <w:t xml:space="preserve"> </w:t>
      </w:r>
      <w:r>
        <w:rPr>
          <w:rFonts w:ascii="仿宋" w:eastAsia="仿宋" w:hAnsi="仿宋" w:hint="eastAsia"/>
          <w:bCs/>
          <w:sz w:val="30"/>
          <w:szCs w:val="30"/>
        </w:rPr>
        <w:t>“十佳”示范站名单。</w:t>
      </w:r>
    </w:p>
    <w:p w:rsidR="00C4523F" w:rsidRDefault="00C4523F" w:rsidP="00FD59E6">
      <w:pPr>
        <w:ind w:firstLineChars="189" w:firstLine="31680"/>
        <w:jc w:val="left"/>
        <w:rPr>
          <w:rFonts w:ascii="仿宋" w:eastAsia="仿宋" w:hAnsi="仿宋"/>
          <w:bCs/>
          <w:sz w:val="30"/>
          <w:szCs w:val="30"/>
        </w:rPr>
      </w:pPr>
      <w:r>
        <w:rPr>
          <w:rFonts w:ascii="仿宋" w:eastAsia="仿宋" w:hAnsi="仿宋" w:hint="eastAsia"/>
          <w:bCs/>
          <w:sz w:val="30"/>
          <w:szCs w:val="30"/>
        </w:rPr>
        <w:t>（四）材料报送</w:t>
      </w:r>
    </w:p>
    <w:p w:rsidR="00C4523F" w:rsidRDefault="00C4523F" w:rsidP="00FD59E6">
      <w:pPr>
        <w:ind w:firstLineChars="189" w:firstLine="31680"/>
        <w:jc w:val="left"/>
        <w:rPr>
          <w:rFonts w:ascii="仿宋" w:eastAsia="仿宋" w:hAnsi="仿宋"/>
          <w:bCs/>
          <w:sz w:val="30"/>
          <w:szCs w:val="30"/>
        </w:rPr>
      </w:pPr>
      <w:r>
        <w:rPr>
          <w:rFonts w:ascii="仿宋" w:eastAsia="仿宋" w:hAnsi="仿宋"/>
          <w:bCs/>
          <w:sz w:val="30"/>
          <w:szCs w:val="30"/>
        </w:rPr>
        <w:t>1</w:t>
      </w:r>
      <w:r>
        <w:rPr>
          <w:rFonts w:ascii="仿宋" w:eastAsia="仿宋" w:hAnsi="仿宋" w:hint="eastAsia"/>
          <w:bCs/>
          <w:sz w:val="30"/>
          <w:szCs w:val="30"/>
        </w:rPr>
        <w:t>、各县（区）示范站建设相关材料装订成册寄送至省站推广科。电子版请发送至邮箱（</w:t>
      </w:r>
      <w:r>
        <w:rPr>
          <w:rFonts w:ascii="仿宋" w:eastAsia="仿宋" w:hAnsi="仿宋"/>
          <w:bCs/>
          <w:sz w:val="30"/>
          <w:szCs w:val="30"/>
        </w:rPr>
        <w:t>58251970@qq.com</w:t>
      </w:r>
      <w:r>
        <w:rPr>
          <w:rFonts w:ascii="仿宋" w:eastAsia="仿宋" w:hAnsi="仿宋" w:hint="eastAsia"/>
          <w:bCs/>
          <w:sz w:val="30"/>
          <w:szCs w:val="30"/>
        </w:rPr>
        <w:t>）。材料包括但不限于：推荐表和复核评分表，机制创新、模式创新、职能履行等相关介绍，新型经营主体培育及典型经验，先进事迹与表彰奖励等。</w:t>
      </w:r>
    </w:p>
    <w:p w:rsidR="00C4523F" w:rsidRDefault="00C4523F" w:rsidP="00FD59E6">
      <w:pPr>
        <w:ind w:firstLineChars="189" w:firstLine="31680"/>
        <w:jc w:val="left"/>
        <w:rPr>
          <w:rFonts w:ascii="仿宋" w:eastAsia="仿宋" w:hAnsi="仿宋"/>
          <w:bCs/>
          <w:sz w:val="30"/>
          <w:szCs w:val="30"/>
        </w:rPr>
      </w:pPr>
      <w:r>
        <w:rPr>
          <w:rFonts w:ascii="仿宋" w:eastAsia="仿宋" w:hAnsi="仿宋"/>
          <w:bCs/>
          <w:sz w:val="30"/>
          <w:szCs w:val="30"/>
        </w:rPr>
        <w:t>2</w:t>
      </w:r>
      <w:r>
        <w:rPr>
          <w:rFonts w:ascii="仿宋" w:eastAsia="仿宋" w:hAnsi="仿宋" w:hint="eastAsia"/>
          <w:bCs/>
          <w:sz w:val="30"/>
          <w:szCs w:val="30"/>
        </w:rPr>
        <w:t>、报送截止时间。各县（区）示范站推荐材料报送截止时间为</w:t>
      </w:r>
      <w:smartTag w:uri="urn:schemas-microsoft-com:office:smarttags" w:element="chsdate">
        <w:smartTagPr>
          <w:attr w:name="IsROCDate" w:val="False"/>
          <w:attr w:name="IsLunarDate" w:val="False"/>
          <w:attr w:name="Day" w:val="8"/>
          <w:attr w:name="Month" w:val="5"/>
          <w:attr w:name="Year" w:val="2018"/>
        </w:smartTagPr>
        <w:r>
          <w:rPr>
            <w:rFonts w:ascii="仿宋" w:eastAsia="仿宋" w:hAnsi="仿宋"/>
            <w:bCs/>
            <w:sz w:val="30"/>
            <w:szCs w:val="30"/>
          </w:rPr>
          <w:t>5</w:t>
        </w:r>
        <w:r>
          <w:rPr>
            <w:rFonts w:ascii="仿宋" w:eastAsia="仿宋" w:hAnsi="仿宋" w:hint="eastAsia"/>
            <w:bCs/>
            <w:sz w:val="30"/>
            <w:szCs w:val="30"/>
          </w:rPr>
          <w:t>月</w:t>
        </w:r>
        <w:r>
          <w:rPr>
            <w:rFonts w:ascii="仿宋" w:eastAsia="仿宋" w:hAnsi="仿宋"/>
            <w:bCs/>
            <w:sz w:val="30"/>
            <w:szCs w:val="30"/>
          </w:rPr>
          <w:t>30</w:t>
        </w:r>
        <w:r>
          <w:rPr>
            <w:rFonts w:ascii="仿宋" w:eastAsia="仿宋" w:hAnsi="仿宋" w:hint="eastAsia"/>
            <w:bCs/>
            <w:sz w:val="30"/>
            <w:szCs w:val="30"/>
          </w:rPr>
          <w:t>日</w:t>
        </w:r>
      </w:smartTag>
      <w:r>
        <w:rPr>
          <w:rFonts w:ascii="仿宋" w:eastAsia="仿宋" w:hAnsi="仿宋" w:hint="eastAsia"/>
          <w:bCs/>
          <w:sz w:val="30"/>
          <w:szCs w:val="30"/>
        </w:rPr>
        <w:t>，纸质材料以寄出邮戳时间为准。</w:t>
      </w:r>
    </w:p>
    <w:p w:rsidR="00C4523F" w:rsidRDefault="00C4523F" w:rsidP="00FD59E6">
      <w:pPr>
        <w:ind w:firstLineChars="189" w:firstLine="31680"/>
        <w:jc w:val="left"/>
        <w:rPr>
          <w:rFonts w:ascii="仿宋" w:eastAsia="仿宋" w:hAnsi="仿宋"/>
          <w:bCs/>
          <w:sz w:val="30"/>
          <w:szCs w:val="30"/>
        </w:rPr>
      </w:pPr>
      <w:r>
        <w:rPr>
          <w:rFonts w:ascii="仿宋" w:eastAsia="仿宋" w:hAnsi="仿宋"/>
          <w:bCs/>
          <w:sz w:val="30"/>
          <w:szCs w:val="30"/>
        </w:rPr>
        <w:t>3</w:t>
      </w:r>
      <w:r>
        <w:rPr>
          <w:rFonts w:ascii="仿宋" w:eastAsia="仿宋" w:hAnsi="仿宋" w:hint="eastAsia"/>
          <w:bCs/>
          <w:sz w:val="30"/>
          <w:szCs w:val="30"/>
        </w:rPr>
        <w:t>、联系人：江波</w:t>
      </w:r>
      <w:r>
        <w:rPr>
          <w:rFonts w:ascii="仿宋" w:eastAsia="仿宋" w:hAnsi="仿宋"/>
          <w:bCs/>
          <w:sz w:val="30"/>
          <w:szCs w:val="30"/>
        </w:rPr>
        <w:t xml:space="preserve">   </w:t>
      </w:r>
      <w:r>
        <w:rPr>
          <w:rFonts w:ascii="仿宋" w:eastAsia="仿宋" w:hAnsi="仿宋" w:hint="eastAsia"/>
          <w:bCs/>
          <w:sz w:val="30"/>
          <w:szCs w:val="30"/>
        </w:rPr>
        <w:t>卞秋云</w:t>
      </w:r>
    </w:p>
    <w:p w:rsidR="00C4523F" w:rsidRDefault="00C4523F" w:rsidP="00FD59E6">
      <w:pPr>
        <w:ind w:firstLineChars="300" w:firstLine="31680"/>
        <w:jc w:val="left"/>
        <w:rPr>
          <w:rFonts w:ascii="仿宋" w:eastAsia="仿宋" w:hAnsi="仿宋"/>
          <w:bCs/>
          <w:sz w:val="30"/>
          <w:szCs w:val="30"/>
        </w:rPr>
      </w:pPr>
      <w:r>
        <w:rPr>
          <w:rFonts w:ascii="仿宋" w:eastAsia="仿宋" w:hAnsi="仿宋" w:hint="eastAsia"/>
          <w:bCs/>
          <w:sz w:val="30"/>
          <w:szCs w:val="30"/>
        </w:rPr>
        <w:t>电话：</w:t>
      </w:r>
      <w:r>
        <w:rPr>
          <w:rFonts w:ascii="仿宋" w:eastAsia="仿宋" w:hAnsi="仿宋"/>
          <w:bCs/>
          <w:sz w:val="30"/>
          <w:szCs w:val="30"/>
        </w:rPr>
        <w:t>0913-2051204</w:t>
      </w:r>
    </w:p>
    <w:p w:rsidR="00C4523F" w:rsidRDefault="00C4523F" w:rsidP="00FD59E6">
      <w:pPr>
        <w:ind w:firstLineChars="288" w:firstLine="31680"/>
        <w:jc w:val="left"/>
        <w:rPr>
          <w:rFonts w:ascii="仿宋" w:eastAsia="仿宋" w:hAnsi="仿宋"/>
          <w:bCs/>
          <w:sz w:val="30"/>
          <w:szCs w:val="30"/>
        </w:rPr>
      </w:pPr>
      <w:r>
        <w:rPr>
          <w:rFonts w:ascii="仿宋" w:eastAsia="仿宋" w:hAnsi="仿宋" w:hint="eastAsia"/>
          <w:bCs/>
          <w:sz w:val="30"/>
          <w:szCs w:val="30"/>
        </w:rPr>
        <w:t>邮箱：</w:t>
      </w:r>
      <w:r>
        <w:rPr>
          <w:rFonts w:ascii="仿宋" w:eastAsia="仿宋" w:hAnsi="仿宋"/>
          <w:bCs/>
          <w:sz w:val="30"/>
          <w:szCs w:val="30"/>
        </w:rPr>
        <w:t>58251970@qq.com</w:t>
      </w:r>
      <w:r>
        <w:rPr>
          <w:rFonts w:ascii="仿宋" w:eastAsia="仿宋" w:hAnsi="仿宋" w:hint="eastAsia"/>
          <w:bCs/>
          <w:sz w:val="30"/>
          <w:szCs w:val="30"/>
        </w:rPr>
        <w:t>。</w:t>
      </w:r>
    </w:p>
    <w:p w:rsidR="00C4523F" w:rsidRDefault="00C4523F">
      <w:pPr>
        <w:jc w:val="right"/>
        <w:rPr>
          <w:rFonts w:ascii="仿宋" w:eastAsia="仿宋" w:hAnsi="仿宋"/>
          <w:bCs/>
          <w:sz w:val="30"/>
          <w:szCs w:val="30"/>
        </w:rPr>
      </w:pPr>
      <w:r>
        <w:rPr>
          <w:rFonts w:ascii="仿宋" w:eastAsia="仿宋" w:hAnsi="仿宋" w:hint="eastAsia"/>
          <w:bCs/>
          <w:sz w:val="30"/>
          <w:szCs w:val="30"/>
        </w:rPr>
        <w:t>陕西省水产研究与工作总站</w:t>
      </w:r>
    </w:p>
    <w:p w:rsidR="00C4523F" w:rsidRDefault="00C4523F">
      <w:pPr>
        <w:jc w:val="right"/>
        <w:rPr>
          <w:rFonts w:ascii="仿宋_GB2312" w:eastAsia="仿宋_GB2312" w:hAnsi="宋体"/>
          <w:bCs/>
          <w:sz w:val="32"/>
          <w:szCs w:val="32"/>
        </w:rPr>
      </w:pPr>
      <w:smartTag w:uri="urn:schemas-microsoft-com:office:smarttags" w:element="chsdate">
        <w:smartTagPr>
          <w:attr w:name="IsROCDate" w:val="False"/>
          <w:attr w:name="IsLunarDate" w:val="False"/>
          <w:attr w:name="Day" w:val="8"/>
          <w:attr w:name="Month" w:val="5"/>
          <w:attr w:name="Year" w:val="2018"/>
        </w:smartTagPr>
        <w:r>
          <w:rPr>
            <w:rFonts w:ascii="仿宋_GB2312" w:eastAsia="仿宋_GB2312" w:hAnsi="宋体"/>
            <w:bCs/>
            <w:sz w:val="32"/>
            <w:szCs w:val="32"/>
          </w:rPr>
          <w:t>2018</w:t>
        </w:r>
        <w:r>
          <w:rPr>
            <w:rFonts w:ascii="仿宋_GB2312" w:eastAsia="仿宋_GB2312" w:hAnsi="宋体" w:hint="eastAsia"/>
            <w:bCs/>
            <w:sz w:val="32"/>
            <w:szCs w:val="32"/>
          </w:rPr>
          <w:t>年</w:t>
        </w:r>
        <w:r>
          <w:rPr>
            <w:rFonts w:ascii="仿宋_GB2312" w:eastAsia="仿宋_GB2312" w:hAnsi="宋体"/>
            <w:bCs/>
            <w:sz w:val="32"/>
            <w:szCs w:val="32"/>
          </w:rPr>
          <w:t>5</w:t>
        </w:r>
        <w:r>
          <w:rPr>
            <w:rFonts w:ascii="仿宋_GB2312" w:eastAsia="仿宋_GB2312" w:hAnsi="宋体" w:hint="eastAsia"/>
            <w:bCs/>
            <w:sz w:val="32"/>
            <w:szCs w:val="32"/>
          </w:rPr>
          <w:t>月</w:t>
        </w:r>
        <w:r>
          <w:rPr>
            <w:rFonts w:ascii="仿宋_GB2312" w:eastAsia="仿宋_GB2312" w:hAnsi="宋体"/>
            <w:bCs/>
            <w:sz w:val="32"/>
            <w:szCs w:val="32"/>
          </w:rPr>
          <w:t>8</w:t>
        </w:r>
        <w:r>
          <w:rPr>
            <w:rFonts w:ascii="仿宋_GB2312" w:eastAsia="仿宋_GB2312" w:hAnsi="宋体" w:hint="eastAsia"/>
            <w:bCs/>
            <w:sz w:val="32"/>
            <w:szCs w:val="32"/>
          </w:rPr>
          <w:t>日</w:t>
        </w:r>
      </w:smartTag>
    </w:p>
    <w:p w:rsidR="00C4523F" w:rsidRDefault="00C4523F" w:rsidP="00FD59E6">
      <w:pPr>
        <w:ind w:firstLineChars="150" w:firstLine="31680"/>
        <w:rPr>
          <w:rFonts w:ascii="仿宋_GB2312" w:eastAsia="仿宋_GB2312" w:hAnsi="宋体"/>
          <w:bCs/>
          <w:sz w:val="32"/>
          <w:szCs w:val="32"/>
        </w:rPr>
      </w:pPr>
    </w:p>
    <w:p w:rsidR="00C4523F" w:rsidRDefault="00C4523F" w:rsidP="00FD59E6">
      <w:pPr>
        <w:ind w:firstLineChars="150" w:firstLine="31680"/>
        <w:rPr>
          <w:rFonts w:ascii="仿宋_GB2312" w:eastAsia="仿宋_GB2312" w:hAnsi="宋体"/>
          <w:bCs/>
          <w:sz w:val="32"/>
          <w:szCs w:val="32"/>
        </w:rPr>
      </w:pPr>
      <w:r>
        <w:rPr>
          <w:rFonts w:ascii="仿宋_GB2312" w:eastAsia="仿宋_GB2312" w:hAnsi="宋体" w:hint="eastAsia"/>
          <w:bCs/>
          <w:sz w:val="32"/>
          <w:szCs w:val="32"/>
        </w:rPr>
        <w:t>附件</w:t>
      </w:r>
      <w:r>
        <w:rPr>
          <w:rFonts w:ascii="仿宋_GB2312" w:eastAsia="仿宋_GB2312" w:hAnsi="宋体"/>
          <w:bCs/>
          <w:sz w:val="32"/>
          <w:szCs w:val="32"/>
        </w:rPr>
        <w:t>:1</w:t>
      </w:r>
      <w:r>
        <w:rPr>
          <w:rFonts w:ascii="仿宋_GB2312" w:eastAsia="仿宋_GB2312" w:hAnsi="宋体" w:hint="eastAsia"/>
          <w:bCs/>
          <w:sz w:val="32"/>
          <w:szCs w:val="32"/>
        </w:rPr>
        <w:t>、全国基层水产技术推广示范站复核标准</w:t>
      </w:r>
    </w:p>
    <w:p w:rsidR="00C4523F" w:rsidRDefault="00C4523F" w:rsidP="00FD59E6">
      <w:pPr>
        <w:ind w:firstLineChars="400" w:firstLine="31680"/>
        <w:rPr>
          <w:rFonts w:ascii="仿宋_GB2312" w:eastAsia="仿宋_GB2312" w:hAnsi="宋体"/>
          <w:bCs/>
          <w:sz w:val="32"/>
          <w:szCs w:val="32"/>
        </w:rPr>
      </w:pPr>
      <w:r>
        <w:rPr>
          <w:rFonts w:ascii="仿宋_GB2312" w:eastAsia="仿宋_GB2312" w:hAnsi="宋体"/>
          <w:bCs/>
          <w:sz w:val="32"/>
          <w:szCs w:val="32"/>
        </w:rPr>
        <w:t>2</w:t>
      </w:r>
      <w:r>
        <w:rPr>
          <w:rFonts w:ascii="仿宋_GB2312" w:eastAsia="仿宋_GB2312" w:hAnsi="宋体" w:hint="eastAsia"/>
          <w:bCs/>
          <w:sz w:val="32"/>
          <w:szCs w:val="32"/>
        </w:rPr>
        <w:t>、全国基层水产技术推广示范站复核评分表</w:t>
      </w:r>
    </w:p>
    <w:p w:rsidR="00C4523F" w:rsidRDefault="00C4523F">
      <w:pPr>
        <w:jc w:val="left"/>
      </w:pPr>
    </w:p>
    <w:p w:rsidR="00C4523F" w:rsidRDefault="00C4523F">
      <w:pPr>
        <w:jc w:val="left"/>
      </w:pPr>
    </w:p>
    <w:p w:rsidR="00C4523F" w:rsidRDefault="00C4523F">
      <w:pPr>
        <w:jc w:val="left"/>
      </w:pPr>
    </w:p>
    <w:p w:rsidR="00C4523F" w:rsidRDefault="00C4523F">
      <w:pPr>
        <w:rPr>
          <w:rFonts w:eastAsia="黑体"/>
          <w:sz w:val="24"/>
        </w:rPr>
      </w:pPr>
    </w:p>
    <w:p w:rsidR="00C4523F" w:rsidRDefault="00C4523F">
      <w:pPr>
        <w:rPr>
          <w:rFonts w:eastAsia="黑体"/>
          <w:sz w:val="24"/>
        </w:rPr>
      </w:pPr>
    </w:p>
    <w:p w:rsidR="00C4523F" w:rsidRDefault="00C4523F">
      <w:pPr>
        <w:rPr>
          <w:rFonts w:eastAsia="黑体"/>
          <w:sz w:val="24"/>
        </w:rPr>
      </w:pPr>
    </w:p>
    <w:p w:rsidR="00C4523F" w:rsidRDefault="00C4523F">
      <w:pPr>
        <w:rPr>
          <w:rFonts w:eastAsia="黑体"/>
          <w:sz w:val="24"/>
        </w:rPr>
      </w:pPr>
    </w:p>
    <w:p w:rsidR="00C4523F" w:rsidRDefault="00C4523F">
      <w:pPr>
        <w:rPr>
          <w:rFonts w:eastAsia="黑体"/>
          <w:sz w:val="24"/>
        </w:rPr>
      </w:pPr>
    </w:p>
    <w:p w:rsidR="00C4523F" w:rsidRDefault="00C4523F">
      <w:pPr>
        <w:rPr>
          <w:rFonts w:eastAsia="黑体"/>
          <w:sz w:val="24"/>
        </w:rPr>
      </w:pPr>
    </w:p>
    <w:p w:rsidR="00C4523F" w:rsidRDefault="00C4523F">
      <w:pPr>
        <w:rPr>
          <w:rFonts w:eastAsia="黑体"/>
          <w:sz w:val="24"/>
        </w:rPr>
      </w:pPr>
    </w:p>
    <w:p w:rsidR="00C4523F" w:rsidRDefault="00C4523F">
      <w:pPr>
        <w:rPr>
          <w:rFonts w:eastAsia="黑体"/>
          <w:sz w:val="24"/>
        </w:rPr>
      </w:pPr>
    </w:p>
    <w:p w:rsidR="00C4523F" w:rsidRDefault="00C4523F">
      <w:pPr>
        <w:rPr>
          <w:rFonts w:eastAsia="黑体"/>
          <w:sz w:val="24"/>
        </w:rPr>
      </w:pPr>
    </w:p>
    <w:p w:rsidR="00C4523F" w:rsidRDefault="00C4523F">
      <w:pPr>
        <w:rPr>
          <w:rFonts w:eastAsia="黑体"/>
          <w:sz w:val="24"/>
        </w:rPr>
      </w:pPr>
    </w:p>
    <w:p w:rsidR="00C4523F" w:rsidRDefault="00C4523F">
      <w:pPr>
        <w:rPr>
          <w:rFonts w:eastAsia="黑体"/>
          <w:sz w:val="24"/>
        </w:rPr>
      </w:pPr>
    </w:p>
    <w:p w:rsidR="00C4523F" w:rsidRDefault="00C4523F">
      <w:pPr>
        <w:rPr>
          <w:rFonts w:eastAsia="黑体"/>
          <w:sz w:val="24"/>
        </w:rPr>
      </w:pPr>
    </w:p>
    <w:p w:rsidR="00C4523F" w:rsidRDefault="00C4523F">
      <w:pPr>
        <w:rPr>
          <w:rFonts w:eastAsia="黑体"/>
          <w:sz w:val="24"/>
        </w:rPr>
      </w:pPr>
    </w:p>
    <w:p w:rsidR="00C4523F" w:rsidRDefault="00C4523F">
      <w:pPr>
        <w:rPr>
          <w:rFonts w:eastAsia="黑体"/>
          <w:sz w:val="24"/>
        </w:rPr>
      </w:pPr>
    </w:p>
    <w:p w:rsidR="00C4523F" w:rsidRDefault="00C4523F">
      <w:pPr>
        <w:rPr>
          <w:rFonts w:eastAsia="黑体"/>
          <w:sz w:val="24"/>
        </w:rPr>
      </w:pPr>
    </w:p>
    <w:p w:rsidR="00C4523F" w:rsidRDefault="00C4523F">
      <w:pPr>
        <w:rPr>
          <w:rFonts w:eastAsia="黑体"/>
          <w:sz w:val="24"/>
        </w:rPr>
      </w:pPr>
    </w:p>
    <w:p w:rsidR="00C4523F" w:rsidRDefault="00C4523F">
      <w:pPr>
        <w:rPr>
          <w:rFonts w:eastAsia="黑体"/>
          <w:sz w:val="24"/>
        </w:rPr>
      </w:pPr>
    </w:p>
    <w:p w:rsidR="00C4523F" w:rsidRDefault="00C4523F">
      <w:pPr>
        <w:rPr>
          <w:rFonts w:eastAsia="黑体"/>
          <w:sz w:val="24"/>
        </w:rPr>
      </w:pPr>
      <w:r>
        <w:rPr>
          <w:rFonts w:eastAsia="黑体" w:hint="eastAsia"/>
          <w:sz w:val="24"/>
        </w:rPr>
        <w:t>附件</w:t>
      </w:r>
      <w:r>
        <w:rPr>
          <w:rFonts w:eastAsia="黑体"/>
          <w:sz w:val="24"/>
        </w:rPr>
        <w:t>1</w:t>
      </w:r>
    </w:p>
    <w:p w:rsidR="00C4523F" w:rsidRDefault="00C4523F">
      <w:pPr>
        <w:jc w:val="center"/>
        <w:rPr>
          <w:rFonts w:eastAsia="方正小标宋简体"/>
          <w:sz w:val="24"/>
        </w:rPr>
      </w:pPr>
      <w:r>
        <w:rPr>
          <w:rFonts w:eastAsia="方正小标宋简体" w:hint="eastAsia"/>
          <w:sz w:val="32"/>
          <w:szCs w:val="32"/>
        </w:rPr>
        <w:t>全国基层水产技术推广示范站复核标准</w:t>
      </w:r>
    </w:p>
    <w:p w:rsidR="00C4523F" w:rsidRDefault="00C4523F" w:rsidP="00FD59E6">
      <w:pPr>
        <w:spacing w:line="500" w:lineRule="exact"/>
        <w:ind w:firstLineChars="221" w:firstLine="31680"/>
        <w:rPr>
          <w:rFonts w:eastAsia="仿宋_GB2312"/>
          <w:bCs/>
          <w:sz w:val="28"/>
          <w:szCs w:val="28"/>
        </w:rPr>
      </w:pPr>
      <w:r>
        <w:rPr>
          <w:rFonts w:eastAsia="华文楷体" w:hint="eastAsia"/>
          <w:bCs/>
          <w:sz w:val="28"/>
          <w:szCs w:val="28"/>
        </w:rPr>
        <w:t>一、</w:t>
      </w:r>
      <w:r>
        <w:rPr>
          <w:rFonts w:eastAsia="华文楷体" w:hint="eastAsia"/>
          <w:b/>
          <w:sz w:val="28"/>
          <w:szCs w:val="28"/>
        </w:rPr>
        <w:t>机构到位。</w:t>
      </w:r>
      <w:r>
        <w:rPr>
          <w:rFonts w:eastAsia="仿宋_GB2312" w:hint="eastAsia"/>
          <w:bCs/>
          <w:sz w:val="28"/>
          <w:szCs w:val="28"/>
        </w:rPr>
        <w:t>一是机构设置到位。设置了县级水产技术推广机构，在渔业重点地区设置了乡镇（区域性）水产技术推广机构。二是职责定位到位。依法明确了水产技术推广机构为公共服务机构。根据《农业技术推广法》公益性职责要求，通过编办核定、委托授权等方式，明确并细化了水产技术推广机构公益性职责。三是岗位设置到位。合理确定了人员编制，县级推广机构专业技术岗位不低于岗位总量的</w:t>
      </w:r>
      <w:r>
        <w:rPr>
          <w:rFonts w:eastAsia="仿宋_GB2312"/>
          <w:bCs/>
          <w:sz w:val="28"/>
          <w:szCs w:val="28"/>
        </w:rPr>
        <w:t>80%</w:t>
      </w:r>
      <w:r>
        <w:rPr>
          <w:rFonts w:eastAsia="仿宋_GB2312" w:hint="eastAsia"/>
          <w:bCs/>
          <w:sz w:val="28"/>
          <w:szCs w:val="28"/>
        </w:rPr>
        <w:t>，乡镇推广机构的岗位全部为专业技术岗位。</w:t>
      </w:r>
    </w:p>
    <w:p w:rsidR="00C4523F" w:rsidRDefault="00C4523F" w:rsidP="00FD59E6">
      <w:pPr>
        <w:spacing w:line="500" w:lineRule="exact"/>
        <w:ind w:firstLineChars="221" w:firstLine="31680"/>
        <w:rPr>
          <w:rFonts w:eastAsia="仿宋_GB2312"/>
          <w:bCs/>
          <w:sz w:val="28"/>
          <w:szCs w:val="28"/>
        </w:rPr>
      </w:pPr>
      <w:r>
        <w:rPr>
          <w:rFonts w:eastAsia="华文楷体" w:hint="eastAsia"/>
          <w:bCs/>
          <w:sz w:val="28"/>
          <w:szCs w:val="28"/>
        </w:rPr>
        <w:t>二、</w:t>
      </w:r>
      <w:r>
        <w:rPr>
          <w:rFonts w:eastAsia="华文楷体" w:hint="eastAsia"/>
          <w:b/>
          <w:sz w:val="28"/>
          <w:szCs w:val="28"/>
        </w:rPr>
        <w:t>队伍到位。</w:t>
      </w:r>
      <w:r>
        <w:rPr>
          <w:rFonts w:eastAsia="仿宋_GB2312" w:hint="eastAsia"/>
          <w:bCs/>
          <w:sz w:val="28"/>
          <w:szCs w:val="28"/>
        </w:rPr>
        <w:t>一是工作队伍到位。以提升人才队伍专业素质为重点、提高服务能力为方向，强化了国家水产技术机构人才队伍建设，打造了一支符合</w:t>
      </w:r>
      <w:r>
        <w:rPr>
          <w:rFonts w:eastAsia="仿宋_GB2312"/>
          <w:bCs/>
          <w:sz w:val="28"/>
          <w:szCs w:val="28"/>
        </w:rPr>
        <w:t>“</w:t>
      </w:r>
      <w:r>
        <w:rPr>
          <w:rFonts w:eastAsia="仿宋_GB2312" w:hint="eastAsia"/>
          <w:bCs/>
          <w:sz w:val="28"/>
          <w:szCs w:val="28"/>
        </w:rPr>
        <w:t>一懂两爱</w:t>
      </w:r>
      <w:r>
        <w:rPr>
          <w:rFonts w:eastAsia="仿宋_GB2312"/>
          <w:bCs/>
          <w:sz w:val="28"/>
          <w:szCs w:val="28"/>
        </w:rPr>
        <w:t>”</w:t>
      </w:r>
      <w:r>
        <w:rPr>
          <w:rFonts w:eastAsia="仿宋_GB2312" w:hint="eastAsia"/>
          <w:bCs/>
          <w:sz w:val="28"/>
          <w:szCs w:val="28"/>
        </w:rPr>
        <w:t>要求、服务到位的推广工作队伍。二是骨干人才队伍建立到位。以提高水产技术集成示范推广水平和服务效能为方向，建立了一支以国家水产技术推广人员为主体、社会力量广泛参与的水产技术推广骨干人才队伍。以水产技术推广职业技能竞赛为抓手，大力开展形式多样的技能竞赛、技术比武，推出了一批</w:t>
      </w:r>
      <w:r>
        <w:rPr>
          <w:rFonts w:eastAsia="仿宋_GB2312"/>
          <w:bCs/>
          <w:sz w:val="28"/>
          <w:szCs w:val="28"/>
        </w:rPr>
        <w:t>“</w:t>
      </w:r>
      <w:r>
        <w:rPr>
          <w:rFonts w:eastAsia="仿宋_GB2312" w:hint="eastAsia"/>
          <w:bCs/>
          <w:sz w:val="28"/>
          <w:szCs w:val="28"/>
        </w:rPr>
        <w:t>双师型</w:t>
      </w:r>
      <w:r>
        <w:rPr>
          <w:rFonts w:eastAsia="仿宋_GB2312"/>
          <w:bCs/>
          <w:sz w:val="28"/>
          <w:szCs w:val="28"/>
        </w:rPr>
        <w:t>”</w:t>
      </w:r>
      <w:r>
        <w:rPr>
          <w:rFonts w:eastAsia="仿宋_GB2312" w:hint="eastAsia"/>
          <w:bCs/>
          <w:sz w:val="28"/>
          <w:szCs w:val="28"/>
        </w:rPr>
        <w:t>领军人才，创建劳模工作室和技能大师工作室。</w:t>
      </w:r>
    </w:p>
    <w:p w:rsidR="00C4523F" w:rsidRDefault="00C4523F" w:rsidP="00FD59E6">
      <w:pPr>
        <w:spacing w:line="500" w:lineRule="exact"/>
        <w:ind w:firstLineChars="221" w:firstLine="31680"/>
        <w:rPr>
          <w:rFonts w:eastAsia="仿宋_GB2312"/>
          <w:bCs/>
          <w:sz w:val="28"/>
          <w:szCs w:val="28"/>
        </w:rPr>
      </w:pPr>
      <w:r>
        <w:rPr>
          <w:rFonts w:eastAsia="华文楷体" w:hint="eastAsia"/>
          <w:bCs/>
          <w:sz w:val="28"/>
          <w:szCs w:val="28"/>
        </w:rPr>
        <w:t>三、制度到位。</w:t>
      </w:r>
      <w:r>
        <w:rPr>
          <w:rFonts w:eastAsia="仿宋_GB2312" w:hint="eastAsia"/>
          <w:bCs/>
          <w:sz w:val="28"/>
          <w:szCs w:val="28"/>
        </w:rPr>
        <w:t>一是人员聘用制度到位。科学合理设置推广人员的上岗条件和聘用办法，通过公开招聘、竞争上岗、择优聘用等方式，选拔优秀专业技术人员进入水产技术推广队伍。二是责任渔技制度到位。明确了推广人员的服务区域、服务对象和服务内容，量化工作指标。建立健全县级推广首席专家服务团队、责任渔技员队伍。三是绩效考评制度到位。组织开展服务对象、业务主管部门、当地政府等多方参与的工作考核，建立绩效考评和工作激励制度，渔技员的工资报酬、晋职晋级、业务培训等与考核结果挂钩。四是人员培训制度到位。制定培训计划，开展多层次、多形式的培训，逐步建立了推广人员轮训制度。探索了知识更新培训与学历继续教育相结合、培训教育与职称评聘相衔接的培训长效机制。五是党建制度到位。推广机构党组织健全，认真落实党的方针、政策，</w:t>
      </w:r>
      <w:r>
        <w:rPr>
          <w:rFonts w:eastAsia="仿宋_GB2312"/>
          <w:bCs/>
          <w:sz w:val="28"/>
          <w:szCs w:val="28"/>
        </w:rPr>
        <w:t>“</w:t>
      </w:r>
      <w:r>
        <w:rPr>
          <w:rFonts w:eastAsia="仿宋_GB2312" w:hint="eastAsia"/>
          <w:bCs/>
          <w:sz w:val="28"/>
          <w:szCs w:val="28"/>
        </w:rPr>
        <w:t>两学一做</w:t>
      </w:r>
      <w:r>
        <w:rPr>
          <w:rFonts w:eastAsia="仿宋_GB2312"/>
          <w:bCs/>
          <w:sz w:val="28"/>
          <w:szCs w:val="28"/>
        </w:rPr>
        <w:t>”</w:t>
      </w:r>
      <w:r>
        <w:rPr>
          <w:rFonts w:eastAsia="仿宋_GB2312" w:hint="eastAsia"/>
          <w:bCs/>
          <w:sz w:val="28"/>
          <w:szCs w:val="28"/>
        </w:rPr>
        <w:t>常态化制度化。</w:t>
      </w:r>
      <w:r>
        <w:rPr>
          <w:rFonts w:eastAsia="仿宋_GB2312"/>
          <w:bCs/>
          <w:sz w:val="28"/>
          <w:szCs w:val="28"/>
        </w:rPr>
        <w:t>“</w:t>
      </w:r>
      <w:r>
        <w:rPr>
          <w:rFonts w:eastAsia="仿宋_GB2312" w:hint="eastAsia"/>
          <w:bCs/>
          <w:sz w:val="28"/>
          <w:szCs w:val="28"/>
        </w:rPr>
        <w:t>三会一课</w:t>
      </w:r>
      <w:r>
        <w:rPr>
          <w:rFonts w:eastAsia="仿宋_GB2312"/>
          <w:bCs/>
          <w:sz w:val="28"/>
          <w:szCs w:val="28"/>
        </w:rPr>
        <w:t>”</w:t>
      </w:r>
      <w:r>
        <w:rPr>
          <w:rFonts w:eastAsia="仿宋_GB2312" w:hint="eastAsia"/>
          <w:bCs/>
          <w:sz w:val="28"/>
          <w:szCs w:val="28"/>
        </w:rPr>
        <w:t>和反腐倡廉制度到位，廉政建设成效显著。</w:t>
      </w:r>
    </w:p>
    <w:p w:rsidR="00C4523F" w:rsidRDefault="00C4523F" w:rsidP="00FD59E6">
      <w:pPr>
        <w:spacing w:line="500" w:lineRule="exact"/>
        <w:ind w:firstLineChars="221" w:firstLine="31680"/>
        <w:rPr>
          <w:rFonts w:eastAsia="仿宋_GB2312"/>
          <w:bCs/>
          <w:sz w:val="28"/>
          <w:szCs w:val="28"/>
        </w:rPr>
      </w:pPr>
      <w:r>
        <w:rPr>
          <w:rFonts w:eastAsia="华文楷体" w:hint="eastAsia"/>
          <w:bCs/>
          <w:sz w:val="28"/>
          <w:szCs w:val="28"/>
        </w:rPr>
        <w:t>四、</w:t>
      </w:r>
      <w:r>
        <w:rPr>
          <w:rFonts w:eastAsia="华文楷体" w:hint="eastAsia"/>
          <w:b/>
          <w:sz w:val="28"/>
          <w:szCs w:val="28"/>
        </w:rPr>
        <w:t>保障到位。</w:t>
      </w:r>
      <w:r>
        <w:rPr>
          <w:rFonts w:eastAsia="仿宋_GB2312" w:hint="eastAsia"/>
          <w:bCs/>
          <w:sz w:val="28"/>
          <w:szCs w:val="28"/>
        </w:rPr>
        <w:t>一是</w:t>
      </w:r>
      <w:r>
        <w:rPr>
          <w:rFonts w:eastAsia="仿宋_GB2312"/>
          <w:bCs/>
          <w:sz w:val="28"/>
          <w:szCs w:val="28"/>
        </w:rPr>
        <w:t xml:space="preserve"> “</w:t>
      </w:r>
      <w:r>
        <w:rPr>
          <w:rFonts w:eastAsia="仿宋_GB2312" w:hint="eastAsia"/>
          <w:bCs/>
          <w:sz w:val="28"/>
          <w:szCs w:val="28"/>
        </w:rPr>
        <w:t>一个衔接</w:t>
      </w:r>
      <w:r>
        <w:rPr>
          <w:rFonts w:eastAsia="仿宋_GB2312"/>
          <w:bCs/>
          <w:sz w:val="28"/>
          <w:szCs w:val="28"/>
        </w:rPr>
        <w:t>”</w:t>
      </w:r>
      <w:r>
        <w:rPr>
          <w:rFonts w:eastAsia="仿宋_GB2312" w:hint="eastAsia"/>
          <w:bCs/>
          <w:sz w:val="28"/>
          <w:szCs w:val="28"/>
        </w:rPr>
        <w:t>落实到位。推广人员待遇与当地教育、医疗等其他事业单位人员待遇相衔接。有条件地区，积极落实了推广人员绩效工资制度和乡镇推广人员工资上浮政策。二是</w:t>
      </w:r>
      <w:r>
        <w:rPr>
          <w:rFonts w:eastAsia="仿宋_GB2312"/>
          <w:bCs/>
          <w:sz w:val="28"/>
          <w:szCs w:val="28"/>
        </w:rPr>
        <w:t xml:space="preserve"> “</w:t>
      </w:r>
      <w:r>
        <w:rPr>
          <w:rFonts w:eastAsia="仿宋_GB2312" w:hint="eastAsia"/>
          <w:bCs/>
          <w:sz w:val="28"/>
          <w:szCs w:val="28"/>
        </w:rPr>
        <w:t>两个覆盖</w:t>
      </w:r>
      <w:r>
        <w:rPr>
          <w:rFonts w:eastAsia="仿宋_GB2312"/>
          <w:bCs/>
          <w:sz w:val="28"/>
          <w:szCs w:val="28"/>
        </w:rPr>
        <w:t>”</w:t>
      </w:r>
      <w:r>
        <w:rPr>
          <w:rFonts w:eastAsia="仿宋_GB2312" w:hint="eastAsia"/>
          <w:bCs/>
          <w:sz w:val="28"/>
          <w:szCs w:val="28"/>
        </w:rPr>
        <w:t>落实到位。工作经费有落实，落实了水产技术推广专项资金，渔业重点地区参与承担了基层农技推广体系改革与建设补助项目。推广机构达到了有独立办公场所、有实验室、有培训教室、有信息服务设备、有示范基地的</w:t>
      </w:r>
      <w:r>
        <w:rPr>
          <w:rFonts w:eastAsia="仿宋_GB2312"/>
          <w:bCs/>
          <w:sz w:val="28"/>
          <w:szCs w:val="28"/>
        </w:rPr>
        <w:t>“</w:t>
      </w:r>
      <w:r>
        <w:rPr>
          <w:rFonts w:eastAsia="仿宋_GB2312" w:hint="eastAsia"/>
          <w:bCs/>
          <w:sz w:val="28"/>
          <w:szCs w:val="28"/>
        </w:rPr>
        <w:t>五有站</w:t>
      </w:r>
      <w:r>
        <w:rPr>
          <w:rFonts w:eastAsia="仿宋_GB2312"/>
          <w:bCs/>
          <w:sz w:val="28"/>
          <w:szCs w:val="28"/>
        </w:rPr>
        <w:t>”</w:t>
      </w:r>
      <w:r>
        <w:rPr>
          <w:rFonts w:eastAsia="仿宋_GB2312" w:hint="eastAsia"/>
          <w:bCs/>
          <w:sz w:val="28"/>
          <w:szCs w:val="28"/>
        </w:rPr>
        <w:t>标准。</w:t>
      </w:r>
    </w:p>
    <w:p w:rsidR="00C4523F" w:rsidRDefault="00C4523F" w:rsidP="00FD59E6">
      <w:pPr>
        <w:spacing w:line="500" w:lineRule="exact"/>
        <w:ind w:firstLineChars="221" w:firstLine="31680"/>
        <w:rPr>
          <w:rFonts w:eastAsia="仿宋_GB2312"/>
          <w:bCs/>
          <w:sz w:val="28"/>
          <w:szCs w:val="28"/>
        </w:rPr>
      </w:pPr>
      <w:r>
        <w:rPr>
          <w:rFonts w:eastAsia="华文楷体" w:hint="eastAsia"/>
          <w:bCs/>
          <w:sz w:val="28"/>
          <w:szCs w:val="28"/>
        </w:rPr>
        <w:t>五、</w:t>
      </w:r>
      <w:r>
        <w:rPr>
          <w:rFonts w:eastAsia="华文楷体" w:hint="eastAsia"/>
          <w:b/>
          <w:sz w:val="28"/>
          <w:szCs w:val="28"/>
        </w:rPr>
        <w:t>服务到位。</w:t>
      </w:r>
      <w:r>
        <w:rPr>
          <w:rFonts w:eastAsia="仿宋_GB2312" w:hint="eastAsia"/>
          <w:bCs/>
          <w:sz w:val="28"/>
          <w:szCs w:val="28"/>
        </w:rPr>
        <w:t>一是公益性服务到位。开展水产绿色健康养殖技术示范推广服务，为广大渔民和主管部门提供了有效的公共服务。在绿色健康养殖技术推广、水产养殖良种化、水产品质量安全、水生动物疫病防控等技术服务中取得显著成效。二是普惠性服务到位。开展技术先进性、适用性、安全性验证。开展渔业生态环保、政策咨询、信息采集等公共服务。三是</w:t>
      </w:r>
      <w:r>
        <w:rPr>
          <w:rFonts w:eastAsia="仿宋_GB2312"/>
          <w:bCs/>
          <w:sz w:val="28"/>
          <w:szCs w:val="28"/>
        </w:rPr>
        <w:t xml:space="preserve"> “</w:t>
      </w:r>
      <w:r>
        <w:rPr>
          <w:rFonts w:eastAsia="仿宋_GB2312" w:hint="eastAsia"/>
          <w:bCs/>
          <w:sz w:val="28"/>
          <w:szCs w:val="28"/>
        </w:rPr>
        <w:t>一主多元</w:t>
      </w:r>
      <w:r>
        <w:rPr>
          <w:rFonts w:eastAsia="仿宋_GB2312"/>
          <w:bCs/>
          <w:sz w:val="28"/>
          <w:szCs w:val="28"/>
        </w:rPr>
        <w:t>”</w:t>
      </w:r>
      <w:r>
        <w:rPr>
          <w:rFonts w:eastAsia="仿宋_GB2312" w:hint="eastAsia"/>
          <w:bCs/>
          <w:sz w:val="28"/>
          <w:szCs w:val="28"/>
        </w:rPr>
        <w:t>推广体系建设到位。引导各类主体积极参与渔技推广服务，壮大推广力量，提高渔技推广供给，并对各类主体进行引导、服务和带动。四是渔业实用人才培养到位。加大先进实用技术普及培训，培养出一批新型职业渔民和实用人才。五是创新服务方式到位。围绕</w:t>
      </w:r>
      <w:r>
        <w:rPr>
          <w:rFonts w:eastAsia="仿宋_GB2312"/>
          <w:bCs/>
          <w:sz w:val="28"/>
          <w:szCs w:val="28"/>
        </w:rPr>
        <w:t>“</w:t>
      </w:r>
      <w:r>
        <w:rPr>
          <w:rFonts w:eastAsia="仿宋_GB2312" w:hint="eastAsia"/>
          <w:color w:val="0F0F0F"/>
          <w:sz w:val="28"/>
          <w:szCs w:val="28"/>
        </w:rPr>
        <w:t>产业兴旺、生态宜居、乡风文明、治理有效、生活富裕</w:t>
      </w:r>
      <w:r>
        <w:rPr>
          <w:rFonts w:eastAsia="仿宋_GB2312"/>
          <w:color w:val="0F0F0F"/>
          <w:sz w:val="28"/>
          <w:szCs w:val="28"/>
        </w:rPr>
        <w:t>”</w:t>
      </w:r>
      <w:r>
        <w:rPr>
          <w:rFonts w:eastAsia="仿宋_GB2312" w:hint="eastAsia"/>
          <w:color w:val="0F0F0F"/>
          <w:sz w:val="28"/>
          <w:szCs w:val="28"/>
        </w:rPr>
        <w:t>总要求，配合乡村振兴战略充分发挥渔业产业和地域优势，</w:t>
      </w:r>
      <w:r>
        <w:rPr>
          <w:rFonts w:eastAsia="仿宋_GB2312" w:hint="eastAsia"/>
          <w:sz w:val="28"/>
          <w:szCs w:val="28"/>
        </w:rPr>
        <w:t>以延长产业链，提升价值链为导向，促进当地渔业一二三产协调发展，</w:t>
      </w:r>
      <w:r>
        <w:rPr>
          <w:rFonts w:eastAsia="仿宋_GB2312" w:hint="eastAsia"/>
          <w:color w:val="0F0F0F"/>
          <w:sz w:val="28"/>
          <w:szCs w:val="28"/>
        </w:rPr>
        <w:t>实施</w:t>
      </w:r>
      <w:r>
        <w:rPr>
          <w:rFonts w:eastAsia="仿宋_GB2312"/>
          <w:color w:val="0F0F0F"/>
          <w:sz w:val="28"/>
          <w:szCs w:val="28"/>
        </w:rPr>
        <w:t>“</w:t>
      </w:r>
      <w:r>
        <w:rPr>
          <w:rFonts w:eastAsia="仿宋_GB2312" w:hint="eastAsia"/>
          <w:color w:val="0F0F0F"/>
          <w:sz w:val="28"/>
          <w:szCs w:val="28"/>
        </w:rPr>
        <w:t>一村一品</w:t>
      </w:r>
      <w:r>
        <w:rPr>
          <w:rFonts w:eastAsia="仿宋_GB2312"/>
          <w:color w:val="0F0F0F"/>
          <w:sz w:val="28"/>
          <w:szCs w:val="28"/>
        </w:rPr>
        <w:t>”</w:t>
      </w:r>
      <w:r>
        <w:rPr>
          <w:rFonts w:eastAsia="仿宋_GB2312" w:hint="eastAsia"/>
          <w:color w:val="0F0F0F"/>
          <w:sz w:val="28"/>
          <w:szCs w:val="28"/>
        </w:rPr>
        <w:t>、</w:t>
      </w:r>
      <w:r>
        <w:rPr>
          <w:rFonts w:eastAsia="仿宋_GB2312"/>
          <w:color w:val="0F0F0F"/>
          <w:sz w:val="28"/>
          <w:szCs w:val="28"/>
        </w:rPr>
        <w:t>“</w:t>
      </w:r>
      <w:r>
        <w:rPr>
          <w:rFonts w:eastAsia="仿宋_GB2312" w:hint="eastAsia"/>
          <w:color w:val="0F0F0F"/>
          <w:sz w:val="28"/>
          <w:szCs w:val="28"/>
        </w:rPr>
        <w:t>一县一业</w:t>
      </w:r>
      <w:r>
        <w:rPr>
          <w:rFonts w:eastAsia="仿宋_GB2312"/>
          <w:color w:val="0F0F0F"/>
          <w:sz w:val="28"/>
          <w:szCs w:val="28"/>
        </w:rPr>
        <w:t>”</w:t>
      </w:r>
      <w:r>
        <w:rPr>
          <w:rFonts w:eastAsia="仿宋_GB2312" w:hint="eastAsia"/>
          <w:color w:val="0F0F0F"/>
          <w:sz w:val="28"/>
          <w:szCs w:val="28"/>
        </w:rPr>
        <w:t>计划。开展主推技术遴选、集成示范创新等工作。积极开展渔业新型经营主体培育和扶持小农户工作。</w:t>
      </w:r>
      <w:r>
        <w:rPr>
          <w:rFonts w:eastAsia="仿宋_GB2312" w:hint="eastAsia"/>
          <w:bCs/>
          <w:sz w:val="28"/>
          <w:szCs w:val="28"/>
        </w:rPr>
        <w:t>充分利用现代信息技术，搭建信息服务平台，创新推广服务方式，提升服务质量和效率。六是服务对象满意度高。</w:t>
      </w:r>
    </w:p>
    <w:p w:rsidR="00C4523F" w:rsidRDefault="00C4523F" w:rsidP="00FD59E6">
      <w:pPr>
        <w:spacing w:line="500" w:lineRule="exact"/>
        <w:ind w:firstLineChars="200" w:firstLine="31680"/>
        <w:rPr>
          <w:rFonts w:ascii="仿宋_GB2312" w:eastAsia="仿宋_GB2312" w:hAnsi="宋体"/>
          <w:bCs/>
          <w:sz w:val="28"/>
          <w:szCs w:val="28"/>
        </w:rPr>
      </w:pPr>
      <w:r>
        <w:rPr>
          <w:rFonts w:eastAsia="楷体" w:hint="eastAsia"/>
          <w:color w:val="3A3A3A"/>
          <w:sz w:val="28"/>
          <w:szCs w:val="28"/>
        </w:rPr>
        <w:t>六、</w:t>
      </w:r>
      <w:r>
        <w:rPr>
          <w:rFonts w:eastAsia="华文楷体" w:hint="eastAsia"/>
          <w:b/>
          <w:sz w:val="28"/>
          <w:szCs w:val="28"/>
        </w:rPr>
        <w:t>改革创新。</w:t>
      </w:r>
      <w:r>
        <w:rPr>
          <w:rFonts w:eastAsia="仿宋_GB2312" w:hint="eastAsia"/>
          <w:color w:val="3A3A3A"/>
          <w:sz w:val="28"/>
          <w:szCs w:val="28"/>
        </w:rPr>
        <w:t>一是探索公益性和经营性渔技推广融合发展机制。二是探索渔技人员通过提供增值服务合理取酬机制。</w:t>
      </w:r>
    </w:p>
    <w:tbl>
      <w:tblPr>
        <w:tblpPr w:leftFromText="180" w:rightFromText="180" w:vertAnchor="text" w:tblpX="-297" w:tblpY="-1439"/>
        <w:tblW w:w="9398" w:type="dxa"/>
        <w:tblLayout w:type="fixed"/>
        <w:tblLook w:val="00A0"/>
      </w:tblPr>
      <w:tblGrid>
        <w:gridCol w:w="1005"/>
        <w:gridCol w:w="485"/>
        <w:gridCol w:w="1059"/>
        <w:gridCol w:w="4204"/>
        <w:gridCol w:w="660"/>
        <w:gridCol w:w="661"/>
        <w:gridCol w:w="660"/>
        <w:gridCol w:w="664"/>
      </w:tblGrid>
      <w:tr w:rsidR="00C4523F">
        <w:trPr>
          <w:trHeight w:val="621"/>
        </w:trPr>
        <w:tc>
          <w:tcPr>
            <w:tcW w:w="9398" w:type="dxa"/>
            <w:gridSpan w:val="8"/>
            <w:tcBorders>
              <w:top w:val="nil"/>
              <w:left w:val="nil"/>
              <w:bottom w:val="nil"/>
              <w:right w:val="nil"/>
            </w:tcBorders>
            <w:vAlign w:val="center"/>
          </w:tcPr>
          <w:p w:rsidR="00C4523F" w:rsidRDefault="00C4523F">
            <w:pPr>
              <w:widowControl/>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附件</w:t>
            </w:r>
            <w:r>
              <w:rPr>
                <w:rFonts w:ascii="黑体" w:eastAsia="黑体" w:hAnsi="黑体" w:cs="宋体"/>
                <w:color w:val="000000"/>
                <w:kern w:val="0"/>
                <w:sz w:val="28"/>
                <w:szCs w:val="28"/>
              </w:rPr>
              <w:t>2</w:t>
            </w:r>
          </w:p>
        </w:tc>
      </w:tr>
      <w:tr w:rsidR="00C4523F">
        <w:trPr>
          <w:trHeight w:val="931"/>
        </w:trPr>
        <w:tc>
          <w:tcPr>
            <w:tcW w:w="9398" w:type="dxa"/>
            <w:gridSpan w:val="8"/>
            <w:tcBorders>
              <w:top w:val="nil"/>
              <w:left w:val="nil"/>
              <w:bottom w:val="nil"/>
              <w:right w:val="single" w:sz="4" w:space="0" w:color="auto"/>
            </w:tcBorders>
            <w:vAlign w:val="center"/>
          </w:tcPr>
          <w:p w:rsidR="00C4523F" w:rsidRDefault="00C4523F">
            <w:pPr>
              <w:widowControl/>
              <w:jc w:val="center"/>
              <w:rPr>
                <w:rFonts w:ascii="方正小标宋简体" w:eastAsia="方正小标宋简体" w:hAnsi="宋体" w:cs="宋体"/>
                <w:color w:val="000000"/>
                <w:kern w:val="0"/>
                <w:sz w:val="40"/>
                <w:szCs w:val="40"/>
              </w:rPr>
            </w:pPr>
            <w:r>
              <w:rPr>
                <w:rFonts w:ascii="方正小标宋简体" w:eastAsia="方正小标宋简体" w:hAnsi="宋体" w:cs="宋体" w:hint="eastAsia"/>
                <w:color w:val="000000"/>
                <w:kern w:val="0"/>
                <w:sz w:val="32"/>
                <w:szCs w:val="32"/>
              </w:rPr>
              <w:t>全国基层水产技术推广示范站复核评分表</w:t>
            </w:r>
          </w:p>
        </w:tc>
      </w:tr>
      <w:tr w:rsidR="00C4523F">
        <w:trPr>
          <w:trHeight w:val="621"/>
        </w:trPr>
        <w:tc>
          <w:tcPr>
            <w:tcW w:w="9398" w:type="dxa"/>
            <w:gridSpan w:val="8"/>
            <w:tcBorders>
              <w:top w:val="nil"/>
              <w:left w:val="nil"/>
              <w:bottom w:val="nil"/>
              <w:right w:val="nil"/>
            </w:tcBorders>
            <w:vAlign w:val="center"/>
          </w:tcPr>
          <w:p w:rsidR="00C4523F" w:rsidRDefault="00C4523F">
            <w:pPr>
              <w:widowControl/>
              <w:jc w:val="left"/>
              <w:rPr>
                <w:rFonts w:ascii="宋体" w:cs="宋体"/>
                <w:color w:val="000000"/>
                <w:kern w:val="0"/>
                <w:sz w:val="20"/>
                <w:szCs w:val="20"/>
              </w:rPr>
            </w:pPr>
            <w:r>
              <w:rPr>
                <w:rFonts w:ascii="宋体" w:hAnsi="宋体" w:cs="宋体" w:hint="eastAsia"/>
                <w:color w:val="000000"/>
                <w:kern w:val="0"/>
                <w:sz w:val="20"/>
                <w:szCs w:val="20"/>
              </w:rPr>
              <w:t>示范站全称（盖章）：</w:t>
            </w:r>
          </w:p>
          <w:p w:rsidR="00C4523F" w:rsidRDefault="00C4523F">
            <w:pPr>
              <w:widowControl/>
              <w:jc w:val="left"/>
              <w:rPr>
                <w:rFonts w:ascii="宋体" w:cs="宋体"/>
                <w:color w:val="000000"/>
                <w:kern w:val="0"/>
                <w:sz w:val="20"/>
                <w:szCs w:val="20"/>
              </w:rPr>
            </w:pPr>
            <w:r>
              <w:rPr>
                <w:rFonts w:ascii="宋体" w:hAnsi="宋体" w:cs="宋体" w:hint="eastAsia"/>
                <w:color w:val="000000"/>
                <w:kern w:val="0"/>
                <w:sz w:val="20"/>
                <w:szCs w:val="20"/>
              </w:rPr>
              <w:t>复核单位全称（盖章）：</w:t>
            </w:r>
          </w:p>
        </w:tc>
      </w:tr>
      <w:tr w:rsidR="00C4523F">
        <w:trPr>
          <w:trHeight w:val="856"/>
        </w:trPr>
        <w:tc>
          <w:tcPr>
            <w:tcW w:w="1005" w:type="dxa"/>
            <w:tcBorders>
              <w:top w:val="single" w:sz="4" w:space="0" w:color="auto"/>
              <w:left w:val="single" w:sz="4" w:space="0" w:color="auto"/>
              <w:bottom w:val="single" w:sz="4" w:space="0" w:color="auto"/>
              <w:right w:val="single" w:sz="4" w:space="0" w:color="auto"/>
            </w:tcBorders>
            <w:vAlign w:val="center"/>
          </w:tcPr>
          <w:p w:rsidR="00C4523F" w:rsidRDefault="00C4523F">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一级</w:t>
            </w:r>
            <w:r>
              <w:rPr>
                <w:rFonts w:ascii="宋体" w:cs="宋体"/>
                <w:b/>
                <w:bCs/>
                <w:color w:val="000000"/>
                <w:kern w:val="0"/>
                <w:sz w:val="18"/>
                <w:szCs w:val="18"/>
              </w:rPr>
              <w:br/>
            </w:r>
            <w:r>
              <w:rPr>
                <w:rFonts w:ascii="宋体" w:hAnsi="宋体" w:cs="宋体" w:hint="eastAsia"/>
                <w:b/>
                <w:bCs/>
                <w:color w:val="000000"/>
                <w:kern w:val="0"/>
                <w:sz w:val="18"/>
                <w:szCs w:val="18"/>
              </w:rPr>
              <w:t>指标</w:t>
            </w:r>
          </w:p>
        </w:tc>
        <w:tc>
          <w:tcPr>
            <w:tcW w:w="1544" w:type="dxa"/>
            <w:gridSpan w:val="2"/>
            <w:tcBorders>
              <w:top w:val="single" w:sz="4" w:space="0" w:color="auto"/>
              <w:left w:val="nil"/>
              <w:bottom w:val="single" w:sz="4" w:space="0" w:color="auto"/>
              <w:right w:val="single" w:sz="4" w:space="0" w:color="auto"/>
            </w:tcBorders>
            <w:vAlign w:val="center"/>
          </w:tcPr>
          <w:p w:rsidR="00C4523F" w:rsidRDefault="00C4523F">
            <w:pPr>
              <w:widowControl/>
              <w:jc w:val="center"/>
              <w:rPr>
                <w:rFonts w:ascii="宋体" w:cs="宋体"/>
                <w:b/>
                <w:bCs/>
                <w:color w:val="000000"/>
                <w:kern w:val="0"/>
                <w:sz w:val="18"/>
                <w:szCs w:val="18"/>
              </w:rPr>
            </w:pPr>
            <w:r>
              <w:rPr>
                <w:rFonts w:ascii="宋体" w:hAnsi="宋体" w:cs="宋体" w:hint="eastAsia"/>
                <w:b/>
                <w:bCs/>
                <w:color w:val="000000"/>
                <w:kern w:val="0"/>
                <w:sz w:val="18"/>
                <w:szCs w:val="18"/>
              </w:rPr>
              <w:t>二级</w:t>
            </w:r>
            <w:r>
              <w:rPr>
                <w:rFonts w:ascii="宋体" w:cs="宋体"/>
                <w:b/>
                <w:bCs/>
                <w:color w:val="000000"/>
                <w:kern w:val="0"/>
                <w:sz w:val="18"/>
                <w:szCs w:val="18"/>
              </w:rPr>
              <w:br/>
            </w:r>
            <w:r>
              <w:rPr>
                <w:rFonts w:ascii="宋体" w:hAnsi="宋体" w:cs="宋体" w:hint="eastAsia"/>
                <w:b/>
                <w:bCs/>
                <w:color w:val="000000"/>
                <w:kern w:val="0"/>
                <w:sz w:val="18"/>
                <w:szCs w:val="18"/>
              </w:rPr>
              <w:t>指标</w:t>
            </w:r>
          </w:p>
        </w:tc>
        <w:tc>
          <w:tcPr>
            <w:tcW w:w="4204" w:type="dxa"/>
            <w:tcBorders>
              <w:top w:val="single" w:sz="4" w:space="0" w:color="auto"/>
              <w:left w:val="nil"/>
              <w:bottom w:val="single" w:sz="4" w:space="0" w:color="auto"/>
              <w:right w:val="single" w:sz="4" w:space="0" w:color="auto"/>
            </w:tcBorders>
            <w:vAlign w:val="center"/>
          </w:tcPr>
          <w:p w:rsidR="00C4523F" w:rsidRDefault="00C4523F">
            <w:pPr>
              <w:widowControl/>
              <w:jc w:val="center"/>
              <w:rPr>
                <w:rFonts w:ascii="宋体" w:cs="宋体"/>
                <w:b/>
                <w:bCs/>
                <w:color w:val="000000"/>
                <w:kern w:val="0"/>
                <w:sz w:val="18"/>
                <w:szCs w:val="18"/>
              </w:rPr>
            </w:pPr>
            <w:r>
              <w:rPr>
                <w:rFonts w:ascii="宋体" w:hAnsi="宋体" w:cs="宋体" w:hint="eastAsia"/>
                <w:b/>
                <w:bCs/>
                <w:color w:val="000000"/>
                <w:kern w:val="0"/>
                <w:sz w:val="18"/>
                <w:szCs w:val="18"/>
              </w:rPr>
              <w:t>评分项目</w:t>
            </w:r>
          </w:p>
        </w:tc>
        <w:tc>
          <w:tcPr>
            <w:tcW w:w="660" w:type="dxa"/>
            <w:tcBorders>
              <w:top w:val="single" w:sz="4" w:space="0" w:color="auto"/>
              <w:left w:val="nil"/>
              <w:bottom w:val="single" w:sz="4" w:space="0" w:color="auto"/>
              <w:right w:val="single" w:sz="4" w:space="0" w:color="auto"/>
            </w:tcBorders>
            <w:vAlign w:val="center"/>
          </w:tcPr>
          <w:p w:rsidR="00C4523F" w:rsidRDefault="00C4523F">
            <w:pPr>
              <w:widowControl/>
              <w:jc w:val="center"/>
              <w:rPr>
                <w:rFonts w:ascii="宋体" w:cs="宋体"/>
                <w:b/>
                <w:bCs/>
                <w:color w:val="000000"/>
                <w:kern w:val="0"/>
                <w:sz w:val="18"/>
                <w:szCs w:val="18"/>
              </w:rPr>
            </w:pPr>
            <w:r>
              <w:rPr>
                <w:rFonts w:ascii="宋体" w:hAnsi="宋体" w:cs="宋体" w:hint="eastAsia"/>
                <w:b/>
                <w:bCs/>
                <w:color w:val="000000"/>
                <w:kern w:val="0"/>
                <w:sz w:val="18"/>
                <w:szCs w:val="18"/>
              </w:rPr>
              <w:t>满分</w:t>
            </w:r>
            <w:r>
              <w:rPr>
                <w:rFonts w:ascii="宋体" w:cs="宋体"/>
                <w:b/>
                <w:bCs/>
                <w:color w:val="000000"/>
                <w:kern w:val="0"/>
                <w:sz w:val="18"/>
                <w:szCs w:val="18"/>
              </w:rPr>
              <w:br/>
            </w:r>
            <w:r>
              <w:rPr>
                <w:rFonts w:ascii="宋体" w:hAnsi="宋体" w:cs="宋体" w:hint="eastAsia"/>
                <w:b/>
                <w:bCs/>
                <w:color w:val="000000"/>
                <w:kern w:val="0"/>
                <w:sz w:val="18"/>
                <w:szCs w:val="18"/>
              </w:rPr>
              <w:t>分值</w:t>
            </w:r>
          </w:p>
        </w:tc>
        <w:tc>
          <w:tcPr>
            <w:tcW w:w="661" w:type="dxa"/>
            <w:tcBorders>
              <w:top w:val="single" w:sz="4" w:space="0" w:color="auto"/>
              <w:left w:val="nil"/>
              <w:bottom w:val="single" w:sz="4" w:space="0" w:color="auto"/>
              <w:right w:val="single" w:sz="4" w:space="0" w:color="auto"/>
            </w:tcBorders>
            <w:vAlign w:val="center"/>
          </w:tcPr>
          <w:p w:rsidR="00C4523F" w:rsidRDefault="00C4523F">
            <w:pPr>
              <w:widowControl/>
              <w:jc w:val="center"/>
              <w:rPr>
                <w:rFonts w:ascii="宋体" w:cs="宋体"/>
                <w:b/>
                <w:bCs/>
                <w:color w:val="000000"/>
                <w:kern w:val="0"/>
                <w:sz w:val="18"/>
                <w:szCs w:val="18"/>
              </w:rPr>
            </w:pPr>
            <w:r>
              <w:rPr>
                <w:rFonts w:ascii="宋体" w:hAnsi="宋体" w:cs="宋体" w:hint="eastAsia"/>
                <w:b/>
                <w:bCs/>
                <w:color w:val="000000"/>
                <w:kern w:val="0"/>
                <w:sz w:val="18"/>
                <w:szCs w:val="18"/>
              </w:rPr>
              <w:t>单位</w:t>
            </w:r>
            <w:r>
              <w:rPr>
                <w:rFonts w:ascii="宋体" w:cs="宋体"/>
                <w:b/>
                <w:bCs/>
                <w:color w:val="000000"/>
                <w:kern w:val="0"/>
                <w:sz w:val="18"/>
                <w:szCs w:val="18"/>
              </w:rPr>
              <w:br/>
            </w:r>
            <w:r>
              <w:rPr>
                <w:rFonts w:ascii="宋体" w:hAnsi="宋体" w:cs="宋体" w:hint="eastAsia"/>
                <w:b/>
                <w:bCs/>
                <w:color w:val="000000"/>
                <w:kern w:val="0"/>
                <w:sz w:val="18"/>
                <w:szCs w:val="18"/>
              </w:rPr>
              <w:t>自评</w:t>
            </w:r>
          </w:p>
        </w:tc>
        <w:tc>
          <w:tcPr>
            <w:tcW w:w="660" w:type="dxa"/>
            <w:tcBorders>
              <w:top w:val="single" w:sz="4" w:space="0" w:color="auto"/>
              <w:left w:val="nil"/>
              <w:bottom w:val="single" w:sz="4" w:space="0" w:color="auto"/>
              <w:right w:val="single" w:sz="4" w:space="0" w:color="auto"/>
            </w:tcBorders>
            <w:vAlign w:val="center"/>
          </w:tcPr>
          <w:p w:rsidR="00C4523F" w:rsidRDefault="00C4523F">
            <w:pPr>
              <w:widowControl/>
              <w:jc w:val="center"/>
              <w:rPr>
                <w:rFonts w:ascii="宋体" w:cs="宋体"/>
                <w:b/>
                <w:bCs/>
                <w:color w:val="000000"/>
                <w:kern w:val="0"/>
                <w:sz w:val="18"/>
                <w:szCs w:val="18"/>
              </w:rPr>
            </w:pPr>
            <w:r>
              <w:rPr>
                <w:rFonts w:ascii="宋体" w:hAnsi="宋体" w:cs="宋体" w:hint="eastAsia"/>
                <w:b/>
                <w:bCs/>
                <w:color w:val="000000"/>
                <w:kern w:val="0"/>
                <w:sz w:val="18"/>
                <w:szCs w:val="18"/>
              </w:rPr>
              <w:t>省级</w:t>
            </w:r>
            <w:r>
              <w:rPr>
                <w:rFonts w:ascii="宋体" w:cs="宋体"/>
                <w:b/>
                <w:bCs/>
                <w:color w:val="000000"/>
                <w:kern w:val="0"/>
                <w:sz w:val="18"/>
                <w:szCs w:val="18"/>
              </w:rPr>
              <w:br/>
            </w:r>
            <w:r>
              <w:rPr>
                <w:rFonts w:ascii="宋体" w:hAnsi="宋体" w:cs="宋体" w:hint="eastAsia"/>
                <w:b/>
                <w:bCs/>
                <w:color w:val="000000"/>
                <w:kern w:val="0"/>
                <w:sz w:val="18"/>
                <w:szCs w:val="18"/>
              </w:rPr>
              <w:t>复核</w:t>
            </w:r>
          </w:p>
        </w:tc>
        <w:tc>
          <w:tcPr>
            <w:tcW w:w="664" w:type="dxa"/>
            <w:tcBorders>
              <w:top w:val="single" w:sz="4" w:space="0" w:color="auto"/>
              <w:left w:val="nil"/>
              <w:bottom w:val="single" w:sz="4" w:space="0" w:color="auto"/>
              <w:right w:val="single" w:sz="4" w:space="0" w:color="auto"/>
            </w:tcBorders>
            <w:vAlign w:val="center"/>
          </w:tcPr>
          <w:p w:rsidR="00C4523F" w:rsidRDefault="00C4523F">
            <w:pPr>
              <w:widowControl/>
              <w:jc w:val="center"/>
              <w:rPr>
                <w:rFonts w:ascii="宋体" w:cs="宋体"/>
                <w:b/>
                <w:bCs/>
                <w:color w:val="000000"/>
                <w:kern w:val="0"/>
                <w:sz w:val="18"/>
                <w:szCs w:val="18"/>
              </w:rPr>
            </w:pPr>
            <w:r>
              <w:rPr>
                <w:rFonts w:ascii="宋体" w:hAnsi="宋体" w:cs="宋体" w:hint="eastAsia"/>
                <w:b/>
                <w:bCs/>
                <w:color w:val="000000"/>
                <w:kern w:val="0"/>
                <w:sz w:val="18"/>
                <w:szCs w:val="18"/>
              </w:rPr>
              <w:t>总站</w:t>
            </w:r>
            <w:r>
              <w:rPr>
                <w:rFonts w:ascii="宋体" w:cs="宋体"/>
                <w:b/>
                <w:bCs/>
                <w:color w:val="000000"/>
                <w:kern w:val="0"/>
                <w:sz w:val="18"/>
                <w:szCs w:val="18"/>
              </w:rPr>
              <w:br/>
            </w:r>
            <w:r>
              <w:rPr>
                <w:rFonts w:ascii="宋体" w:hAnsi="宋体" w:cs="宋体" w:hint="eastAsia"/>
                <w:b/>
                <w:bCs/>
                <w:color w:val="000000"/>
                <w:kern w:val="0"/>
                <w:sz w:val="18"/>
                <w:szCs w:val="18"/>
              </w:rPr>
              <w:t>抽查</w:t>
            </w:r>
          </w:p>
        </w:tc>
      </w:tr>
      <w:tr w:rsidR="00C4523F">
        <w:trPr>
          <w:trHeight w:val="532"/>
        </w:trPr>
        <w:tc>
          <w:tcPr>
            <w:tcW w:w="100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机构到位</w:t>
            </w:r>
            <w:r>
              <w:rPr>
                <w:rFonts w:ascii="宋体" w:cs="宋体"/>
                <w:color w:val="000000"/>
                <w:kern w:val="0"/>
                <w:sz w:val="18"/>
                <w:szCs w:val="18"/>
              </w:rPr>
              <w:br/>
            </w:r>
            <w:r>
              <w:rPr>
                <w:rFonts w:ascii="宋体" w:hAnsi="宋体" w:cs="宋体"/>
                <w:color w:val="000000"/>
                <w:kern w:val="0"/>
                <w:sz w:val="18"/>
                <w:szCs w:val="18"/>
              </w:rPr>
              <w:t>(10</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8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59"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机构设置</w:t>
            </w:r>
            <w:r>
              <w:rPr>
                <w:rFonts w:ascii="宋体" w:cs="宋体"/>
                <w:color w:val="000000"/>
                <w:kern w:val="0"/>
                <w:sz w:val="18"/>
                <w:szCs w:val="18"/>
              </w:rPr>
              <w:br/>
            </w:r>
            <w:r>
              <w:rPr>
                <w:rFonts w:ascii="宋体" w:hAnsi="宋体" w:cs="宋体"/>
                <w:color w:val="000000"/>
                <w:kern w:val="0"/>
                <w:sz w:val="18"/>
                <w:szCs w:val="18"/>
              </w:rPr>
              <w:t>(2</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县级设置水产技术推广机构</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3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渔业重点地区设置乡镇</w:t>
            </w:r>
            <w:r>
              <w:rPr>
                <w:rFonts w:ascii="宋体" w:hAnsi="宋体" w:cs="宋体"/>
                <w:color w:val="000000"/>
                <w:kern w:val="0"/>
                <w:sz w:val="18"/>
                <w:szCs w:val="18"/>
              </w:rPr>
              <w:t>(</w:t>
            </w:r>
            <w:r>
              <w:rPr>
                <w:rFonts w:ascii="宋体" w:hAnsi="宋体" w:cs="宋体" w:hint="eastAsia"/>
                <w:color w:val="000000"/>
                <w:kern w:val="0"/>
                <w:sz w:val="18"/>
                <w:szCs w:val="18"/>
              </w:rPr>
              <w:t>区域性</w:t>
            </w:r>
            <w:r>
              <w:rPr>
                <w:rFonts w:ascii="宋体" w:hAnsi="宋体" w:cs="宋体"/>
                <w:color w:val="000000"/>
                <w:kern w:val="0"/>
                <w:sz w:val="18"/>
                <w:szCs w:val="18"/>
              </w:rPr>
              <w:t>)</w:t>
            </w:r>
            <w:r>
              <w:rPr>
                <w:rFonts w:ascii="宋体" w:hAnsi="宋体" w:cs="宋体" w:hint="eastAsia"/>
                <w:color w:val="000000"/>
                <w:kern w:val="0"/>
                <w:sz w:val="18"/>
                <w:szCs w:val="18"/>
              </w:rPr>
              <w:t>水产技术推广机构</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2</w:t>
            </w:r>
          </w:p>
        </w:tc>
        <w:tc>
          <w:tcPr>
            <w:tcW w:w="1059"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职责定位</w:t>
            </w:r>
            <w:r>
              <w:rPr>
                <w:rFonts w:ascii="宋体" w:cs="宋体"/>
                <w:color w:val="000000"/>
                <w:kern w:val="0"/>
                <w:sz w:val="18"/>
                <w:szCs w:val="18"/>
              </w:rPr>
              <w:br/>
            </w:r>
            <w:r>
              <w:rPr>
                <w:rFonts w:ascii="宋体" w:hAnsi="宋体" w:cs="宋体"/>
                <w:color w:val="000000"/>
                <w:kern w:val="0"/>
                <w:sz w:val="18"/>
                <w:szCs w:val="18"/>
              </w:rPr>
              <w:t>(2</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明确推广机构为公共服务机构</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3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经编办核定、委托授权等明确《农业技术推广法》第十一条公益性职责</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3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3</w:t>
            </w:r>
          </w:p>
        </w:tc>
        <w:tc>
          <w:tcPr>
            <w:tcW w:w="1059"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岗位设置</w:t>
            </w:r>
            <w:r>
              <w:rPr>
                <w:rFonts w:ascii="宋体" w:cs="宋体"/>
                <w:color w:val="000000"/>
                <w:kern w:val="0"/>
                <w:sz w:val="18"/>
                <w:szCs w:val="18"/>
              </w:rPr>
              <w:br/>
            </w:r>
            <w:r>
              <w:rPr>
                <w:rFonts w:ascii="宋体" w:hAnsi="宋体" w:cs="宋体"/>
                <w:color w:val="000000"/>
                <w:kern w:val="0"/>
                <w:sz w:val="18"/>
                <w:szCs w:val="18"/>
              </w:rPr>
              <w:t>(6</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县级推广机构专业技术岗位不低于岗位总量</w:t>
            </w:r>
            <w:r>
              <w:rPr>
                <w:rFonts w:ascii="宋体" w:hAnsi="宋体" w:cs="宋体"/>
                <w:color w:val="000000"/>
                <w:kern w:val="0"/>
                <w:sz w:val="18"/>
                <w:szCs w:val="18"/>
              </w:rPr>
              <w:t>80%</w:t>
            </w:r>
            <w:r>
              <w:rPr>
                <w:rFonts w:ascii="宋体" w:hAnsi="宋体" w:cs="宋体" w:hint="eastAsia"/>
                <w:color w:val="000000"/>
                <w:kern w:val="0"/>
                <w:sz w:val="18"/>
                <w:szCs w:val="18"/>
              </w:rPr>
              <w:t>，每低</w:t>
            </w:r>
            <w:r>
              <w:rPr>
                <w:rFonts w:ascii="宋体" w:hAnsi="宋体" w:cs="宋体"/>
                <w:color w:val="000000"/>
                <w:kern w:val="0"/>
                <w:sz w:val="18"/>
                <w:szCs w:val="18"/>
              </w:rPr>
              <w:t>5%</w:t>
            </w:r>
            <w:r>
              <w:rPr>
                <w:rFonts w:ascii="宋体" w:hAnsi="宋体" w:cs="宋体" w:hint="eastAsia"/>
                <w:color w:val="000000"/>
                <w:kern w:val="0"/>
                <w:sz w:val="18"/>
                <w:szCs w:val="18"/>
              </w:rPr>
              <w:t>，扣</w:t>
            </w:r>
            <w:r>
              <w:rPr>
                <w:rFonts w:ascii="宋体" w:hAnsi="宋体" w:cs="宋体"/>
                <w:color w:val="000000"/>
                <w:kern w:val="0"/>
                <w:sz w:val="18"/>
                <w:szCs w:val="18"/>
              </w:rPr>
              <w:t>1</w:t>
            </w:r>
            <w:r>
              <w:rPr>
                <w:rFonts w:ascii="宋体" w:hAnsi="宋体" w:cs="宋体" w:hint="eastAsia"/>
                <w:color w:val="000000"/>
                <w:kern w:val="0"/>
                <w:sz w:val="18"/>
                <w:szCs w:val="18"/>
              </w:rPr>
              <w:t>分，扣完为止</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3</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3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乡镇推广机构岗位全部为专业技术岗位，每低</w:t>
            </w:r>
            <w:r>
              <w:rPr>
                <w:rFonts w:ascii="宋体" w:hAnsi="宋体" w:cs="宋体"/>
                <w:color w:val="000000"/>
                <w:kern w:val="0"/>
                <w:sz w:val="18"/>
                <w:szCs w:val="18"/>
              </w:rPr>
              <w:t>5%</w:t>
            </w:r>
            <w:r>
              <w:rPr>
                <w:rFonts w:ascii="宋体" w:hAnsi="宋体" w:cs="宋体" w:hint="eastAsia"/>
                <w:color w:val="000000"/>
                <w:kern w:val="0"/>
                <w:sz w:val="18"/>
                <w:szCs w:val="18"/>
              </w:rPr>
              <w:t>，扣</w:t>
            </w:r>
            <w:r>
              <w:rPr>
                <w:rFonts w:ascii="宋体" w:hAnsi="宋体" w:cs="宋体"/>
                <w:color w:val="000000"/>
                <w:kern w:val="0"/>
                <w:sz w:val="18"/>
                <w:szCs w:val="18"/>
              </w:rPr>
              <w:t>1</w:t>
            </w:r>
            <w:r>
              <w:rPr>
                <w:rFonts w:ascii="宋体" w:hAnsi="宋体" w:cs="宋体" w:hint="eastAsia"/>
                <w:color w:val="000000"/>
                <w:kern w:val="0"/>
                <w:sz w:val="18"/>
                <w:szCs w:val="18"/>
              </w:rPr>
              <w:t>分，扣完为止</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3</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31"/>
        </w:trPr>
        <w:tc>
          <w:tcPr>
            <w:tcW w:w="100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队伍到位</w:t>
            </w:r>
            <w:r>
              <w:rPr>
                <w:rFonts w:ascii="宋体" w:cs="宋体"/>
                <w:color w:val="000000"/>
                <w:kern w:val="0"/>
                <w:sz w:val="18"/>
                <w:szCs w:val="18"/>
              </w:rPr>
              <w:br/>
            </w:r>
            <w:r>
              <w:rPr>
                <w:rFonts w:ascii="宋体" w:hAnsi="宋体" w:cs="宋体"/>
                <w:color w:val="000000"/>
                <w:kern w:val="0"/>
                <w:sz w:val="18"/>
                <w:szCs w:val="18"/>
              </w:rPr>
              <w:t>(10</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8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4</w:t>
            </w:r>
          </w:p>
        </w:tc>
        <w:tc>
          <w:tcPr>
            <w:tcW w:w="1059"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工作队伍</w:t>
            </w:r>
            <w:r>
              <w:rPr>
                <w:rFonts w:ascii="宋体" w:cs="宋体"/>
                <w:color w:val="000000"/>
                <w:kern w:val="0"/>
                <w:sz w:val="18"/>
                <w:szCs w:val="18"/>
              </w:rPr>
              <w:br/>
            </w:r>
            <w:r>
              <w:rPr>
                <w:rFonts w:ascii="宋体" w:hAnsi="宋体" w:cs="宋体"/>
                <w:color w:val="000000"/>
                <w:kern w:val="0"/>
                <w:sz w:val="18"/>
                <w:szCs w:val="18"/>
              </w:rPr>
              <w:t>(5</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培育了一支符合“一懂两爱”要求的工作队伍</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3</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3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建立了一支人均服务不少于</w:t>
            </w:r>
            <w:r>
              <w:rPr>
                <w:rFonts w:ascii="宋体" w:hAnsi="宋体" w:cs="宋体"/>
                <w:color w:val="000000"/>
                <w:kern w:val="0"/>
                <w:sz w:val="18"/>
                <w:szCs w:val="18"/>
              </w:rPr>
              <w:t>100</w:t>
            </w:r>
            <w:r>
              <w:rPr>
                <w:rFonts w:ascii="宋体" w:hAnsi="宋体" w:cs="宋体" w:hint="eastAsia"/>
                <w:color w:val="000000"/>
                <w:kern w:val="0"/>
                <w:sz w:val="18"/>
                <w:szCs w:val="18"/>
              </w:rPr>
              <w:t>天</w:t>
            </w:r>
            <w:r>
              <w:rPr>
                <w:rFonts w:ascii="宋体" w:hAnsi="宋体" w:cs="宋体"/>
                <w:color w:val="000000"/>
                <w:kern w:val="0"/>
                <w:sz w:val="18"/>
                <w:szCs w:val="18"/>
              </w:rPr>
              <w:t>/</w:t>
            </w:r>
            <w:r>
              <w:rPr>
                <w:rFonts w:ascii="宋体" w:hAnsi="宋体" w:cs="宋体" w:hint="eastAsia"/>
                <w:color w:val="000000"/>
                <w:kern w:val="0"/>
                <w:sz w:val="18"/>
                <w:szCs w:val="18"/>
              </w:rPr>
              <w:t>年的技术人才队伍</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2</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3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5</w:t>
            </w:r>
          </w:p>
        </w:tc>
        <w:tc>
          <w:tcPr>
            <w:tcW w:w="1059"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骨干队伍</w:t>
            </w:r>
            <w:r>
              <w:rPr>
                <w:rFonts w:ascii="宋体" w:hAnsi="宋体" w:cs="宋体"/>
                <w:color w:val="000000"/>
                <w:kern w:val="0"/>
                <w:sz w:val="18"/>
                <w:szCs w:val="18"/>
              </w:rPr>
              <w:t>(5</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培养了一批以国家水产技术推广人员为主体、社会力量参与的推广骨干人才队伍</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2</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3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通过技术比武、技能竞赛等，推出了一批“双师型”劳动模范、技术能手等领军人才队伍</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3</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制度到位</w:t>
            </w:r>
            <w:r>
              <w:rPr>
                <w:rFonts w:ascii="宋体" w:cs="宋体"/>
                <w:color w:val="000000"/>
                <w:kern w:val="0"/>
                <w:sz w:val="18"/>
                <w:szCs w:val="18"/>
              </w:rPr>
              <w:br/>
            </w:r>
            <w:r>
              <w:rPr>
                <w:rFonts w:ascii="宋体" w:hAnsi="宋体" w:cs="宋体"/>
                <w:color w:val="000000"/>
                <w:kern w:val="0"/>
                <w:sz w:val="18"/>
                <w:szCs w:val="18"/>
              </w:rPr>
              <w:t>(15</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8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6</w:t>
            </w:r>
          </w:p>
        </w:tc>
        <w:tc>
          <w:tcPr>
            <w:tcW w:w="1059"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人员聘用制度</w:t>
            </w:r>
          </w:p>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(3</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建立聘用制度，严把人员入口关</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2</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719"/>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建立资格条件和认定办法</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3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7</w:t>
            </w:r>
          </w:p>
        </w:tc>
        <w:tc>
          <w:tcPr>
            <w:tcW w:w="1059"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责任渔技制度</w:t>
            </w:r>
          </w:p>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(2</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量化推广人员的服务区域、对象和内容等工作指标</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2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建立县级首席推广专家服务团队</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3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8</w:t>
            </w:r>
          </w:p>
        </w:tc>
        <w:tc>
          <w:tcPr>
            <w:tcW w:w="1059"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绩效考评制度</w:t>
            </w:r>
          </w:p>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(3</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健全绩效考评机制，促进推广人员履职尽责、创新争优</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3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完善考评激励机制，建立贡献与收入相匹配的激励机制</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2</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9</w:t>
            </w:r>
          </w:p>
        </w:tc>
        <w:tc>
          <w:tcPr>
            <w:tcW w:w="1059"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人员培训制度</w:t>
            </w:r>
          </w:p>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(5</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建立推广人员培训制度和计划</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94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建立分级培训机制，</w:t>
            </w:r>
            <w:r>
              <w:rPr>
                <w:rFonts w:ascii="宋体" w:hAnsi="宋体" w:cs="宋体"/>
                <w:color w:val="000000"/>
                <w:kern w:val="0"/>
                <w:sz w:val="18"/>
                <w:szCs w:val="18"/>
              </w:rPr>
              <w:t>30%</w:t>
            </w:r>
            <w:r>
              <w:rPr>
                <w:rFonts w:ascii="宋体" w:hAnsi="宋体" w:cs="宋体" w:hint="eastAsia"/>
                <w:color w:val="000000"/>
                <w:kern w:val="0"/>
                <w:sz w:val="18"/>
                <w:szCs w:val="18"/>
              </w:rPr>
              <w:t>以上人员参加异地</w:t>
            </w:r>
            <w:r>
              <w:rPr>
                <w:rFonts w:ascii="宋体" w:hAnsi="宋体" w:cs="宋体"/>
                <w:color w:val="000000"/>
                <w:kern w:val="0"/>
                <w:sz w:val="18"/>
                <w:szCs w:val="18"/>
              </w:rPr>
              <w:t>(</w:t>
            </w:r>
            <w:r>
              <w:rPr>
                <w:rFonts w:ascii="宋体" w:hAnsi="宋体" w:cs="宋体" w:hint="eastAsia"/>
                <w:color w:val="000000"/>
                <w:kern w:val="0"/>
                <w:sz w:val="18"/>
                <w:szCs w:val="18"/>
              </w:rPr>
              <w:t>出县</w:t>
            </w:r>
            <w:r>
              <w:rPr>
                <w:rFonts w:ascii="宋体" w:hAnsi="宋体" w:cs="宋体"/>
                <w:color w:val="000000"/>
                <w:kern w:val="0"/>
                <w:sz w:val="18"/>
                <w:szCs w:val="18"/>
              </w:rPr>
              <w:t>)</w:t>
            </w:r>
            <w:r>
              <w:rPr>
                <w:rFonts w:ascii="宋体" w:hAnsi="宋体" w:cs="宋体" w:hint="eastAsia"/>
                <w:color w:val="000000"/>
                <w:kern w:val="0"/>
                <w:sz w:val="18"/>
                <w:szCs w:val="18"/>
              </w:rPr>
              <w:t>培训</w:t>
            </w:r>
            <w:r>
              <w:rPr>
                <w:rFonts w:ascii="宋体" w:hAnsi="宋体" w:cs="宋体"/>
                <w:color w:val="000000"/>
                <w:kern w:val="0"/>
                <w:sz w:val="18"/>
                <w:szCs w:val="18"/>
              </w:rPr>
              <w:t>5</w:t>
            </w:r>
            <w:r>
              <w:rPr>
                <w:rFonts w:ascii="宋体" w:hAnsi="宋体" w:cs="宋体" w:hint="eastAsia"/>
                <w:color w:val="000000"/>
                <w:kern w:val="0"/>
                <w:sz w:val="18"/>
                <w:szCs w:val="18"/>
              </w:rPr>
              <w:t>天以上，每低</w:t>
            </w:r>
            <w:r>
              <w:rPr>
                <w:rFonts w:ascii="宋体" w:hAnsi="宋体" w:cs="宋体"/>
                <w:color w:val="000000"/>
                <w:kern w:val="0"/>
                <w:sz w:val="18"/>
                <w:szCs w:val="18"/>
              </w:rPr>
              <w:t>5%</w:t>
            </w:r>
            <w:r>
              <w:rPr>
                <w:rFonts w:ascii="宋体" w:hAnsi="宋体" w:cs="宋体" w:hint="eastAsia"/>
                <w:color w:val="000000"/>
                <w:kern w:val="0"/>
                <w:sz w:val="18"/>
                <w:szCs w:val="18"/>
              </w:rPr>
              <w:t>扣</w:t>
            </w:r>
            <w:r>
              <w:rPr>
                <w:rFonts w:ascii="宋体" w:hAnsi="宋体" w:cs="宋体"/>
                <w:color w:val="000000"/>
                <w:kern w:val="0"/>
                <w:sz w:val="18"/>
                <w:szCs w:val="18"/>
              </w:rPr>
              <w:t>1</w:t>
            </w:r>
            <w:r>
              <w:rPr>
                <w:rFonts w:ascii="宋体" w:hAnsi="宋体" w:cs="宋体" w:hint="eastAsia"/>
                <w:color w:val="000000"/>
                <w:kern w:val="0"/>
                <w:sz w:val="18"/>
                <w:szCs w:val="18"/>
              </w:rPr>
              <w:t>分，扣完为止</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2</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开展“双师型”人才培养，</w:t>
            </w:r>
            <w:r>
              <w:rPr>
                <w:rFonts w:ascii="宋体" w:hAnsi="宋体" w:cs="宋体"/>
                <w:color w:val="000000"/>
                <w:kern w:val="0"/>
                <w:sz w:val="18"/>
                <w:szCs w:val="18"/>
              </w:rPr>
              <w:t>10%</w:t>
            </w:r>
            <w:r>
              <w:rPr>
                <w:rFonts w:ascii="宋体" w:hAnsi="宋体" w:cs="宋体" w:hint="eastAsia"/>
                <w:color w:val="000000"/>
                <w:kern w:val="0"/>
                <w:sz w:val="18"/>
                <w:szCs w:val="18"/>
              </w:rPr>
              <w:t>以上人员有双师资格</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2</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3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10</w:t>
            </w:r>
          </w:p>
        </w:tc>
        <w:tc>
          <w:tcPr>
            <w:tcW w:w="1059"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落实党建制度</w:t>
            </w:r>
            <w:r>
              <w:rPr>
                <w:rFonts w:ascii="宋体" w:hAnsi="宋体" w:cs="宋体"/>
                <w:color w:val="000000"/>
                <w:kern w:val="0"/>
                <w:sz w:val="18"/>
                <w:szCs w:val="18"/>
              </w:rPr>
              <w:t>(2</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建立“两学一做”、“三会一课”和反腐倡廉制度</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2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廉政建设成效显著，无违反党纪和政纪现象</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941"/>
        </w:trPr>
        <w:tc>
          <w:tcPr>
            <w:tcW w:w="100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保障</w:t>
            </w:r>
            <w:r>
              <w:rPr>
                <w:rFonts w:ascii="宋体" w:cs="宋体"/>
                <w:color w:val="000000"/>
                <w:kern w:val="0"/>
                <w:sz w:val="18"/>
                <w:szCs w:val="18"/>
              </w:rPr>
              <w:br w:type="page"/>
            </w:r>
            <w:r>
              <w:rPr>
                <w:rFonts w:ascii="宋体" w:hAnsi="宋体" w:cs="宋体" w:hint="eastAsia"/>
                <w:color w:val="000000"/>
                <w:kern w:val="0"/>
                <w:sz w:val="18"/>
                <w:szCs w:val="18"/>
              </w:rPr>
              <w:t>到位</w:t>
            </w:r>
            <w:r>
              <w:rPr>
                <w:rFonts w:ascii="宋体" w:cs="宋体"/>
                <w:color w:val="000000"/>
                <w:kern w:val="0"/>
                <w:sz w:val="18"/>
                <w:szCs w:val="18"/>
              </w:rPr>
              <w:br w:type="page"/>
            </w:r>
            <w:r>
              <w:rPr>
                <w:rFonts w:ascii="宋体" w:hAnsi="宋体" w:cs="宋体"/>
                <w:color w:val="000000"/>
                <w:kern w:val="0"/>
                <w:sz w:val="18"/>
                <w:szCs w:val="18"/>
              </w:rPr>
              <w:t>(10</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8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11</w:t>
            </w:r>
          </w:p>
        </w:tc>
        <w:tc>
          <w:tcPr>
            <w:tcW w:w="1059"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一个</w:t>
            </w:r>
          </w:p>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衔接</w:t>
            </w:r>
          </w:p>
          <w:p w:rsidR="00C4523F" w:rsidRDefault="00C4523F">
            <w:pPr>
              <w:widowControl/>
              <w:jc w:val="center"/>
              <w:rPr>
                <w:rFonts w:ascii="宋体" w:cs="宋体"/>
                <w:color w:val="000000"/>
                <w:kern w:val="0"/>
                <w:sz w:val="18"/>
                <w:szCs w:val="18"/>
              </w:rPr>
            </w:pPr>
            <w:r>
              <w:rPr>
                <w:rFonts w:ascii="宋体" w:cs="宋体"/>
                <w:color w:val="000000"/>
                <w:kern w:val="0"/>
                <w:sz w:val="18"/>
                <w:szCs w:val="18"/>
              </w:rPr>
              <w:br w:type="page"/>
            </w:r>
            <w:r>
              <w:rPr>
                <w:rFonts w:ascii="宋体" w:hAnsi="宋体" w:cs="宋体"/>
                <w:color w:val="000000"/>
                <w:kern w:val="0"/>
                <w:sz w:val="18"/>
                <w:szCs w:val="18"/>
              </w:rPr>
              <w:t>(2</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实现在岗人员工资收入与当地基层事业单位人员工资收入平均水平相衔接，工资待遇足额保障</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3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推广人员养老、医疗、失业等各项社会保险支出纳入了当地社会保障体系，足额缴纳</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3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12</w:t>
            </w:r>
          </w:p>
        </w:tc>
        <w:tc>
          <w:tcPr>
            <w:tcW w:w="1059"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两个</w:t>
            </w:r>
          </w:p>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覆盖</w:t>
            </w:r>
            <w:r>
              <w:rPr>
                <w:rFonts w:ascii="宋体" w:cs="宋体"/>
                <w:color w:val="000000"/>
                <w:kern w:val="0"/>
                <w:sz w:val="18"/>
                <w:szCs w:val="18"/>
              </w:rPr>
              <w:br/>
            </w:r>
            <w:r>
              <w:rPr>
                <w:rFonts w:ascii="宋体" w:hAnsi="宋体" w:cs="宋体"/>
                <w:color w:val="000000"/>
                <w:kern w:val="0"/>
                <w:sz w:val="18"/>
                <w:szCs w:val="18"/>
              </w:rPr>
              <w:t>(8</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水产技术推广工作经费财政保障率不低于</w:t>
            </w:r>
            <w:r>
              <w:rPr>
                <w:rFonts w:ascii="宋体" w:hAnsi="宋体" w:cs="宋体"/>
                <w:color w:val="000000"/>
                <w:kern w:val="0"/>
                <w:sz w:val="18"/>
                <w:szCs w:val="18"/>
              </w:rPr>
              <w:t>95%</w:t>
            </w:r>
            <w:r>
              <w:rPr>
                <w:rFonts w:ascii="宋体" w:hAnsi="宋体" w:cs="宋体" w:hint="eastAsia"/>
                <w:color w:val="000000"/>
                <w:kern w:val="0"/>
                <w:sz w:val="18"/>
                <w:szCs w:val="18"/>
              </w:rPr>
              <w:t>，每低</w:t>
            </w:r>
            <w:r>
              <w:rPr>
                <w:rFonts w:ascii="宋体" w:hAnsi="宋体" w:cs="宋体"/>
                <w:color w:val="000000"/>
                <w:kern w:val="0"/>
                <w:sz w:val="18"/>
                <w:szCs w:val="18"/>
              </w:rPr>
              <w:t>5%</w:t>
            </w:r>
            <w:r>
              <w:rPr>
                <w:rFonts w:ascii="宋体" w:hAnsi="宋体" w:cs="宋体" w:hint="eastAsia"/>
                <w:color w:val="000000"/>
                <w:kern w:val="0"/>
                <w:sz w:val="18"/>
                <w:szCs w:val="18"/>
              </w:rPr>
              <w:t>，扣</w:t>
            </w:r>
            <w:r>
              <w:rPr>
                <w:rFonts w:ascii="宋体" w:hAnsi="宋体" w:cs="宋体"/>
                <w:color w:val="000000"/>
                <w:kern w:val="0"/>
                <w:sz w:val="18"/>
                <w:szCs w:val="18"/>
              </w:rPr>
              <w:t>1</w:t>
            </w:r>
            <w:r>
              <w:rPr>
                <w:rFonts w:ascii="宋体" w:hAnsi="宋体" w:cs="宋体" w:hint="eastAsia"/>
                <w:color w:val="000000"/>
                <w:kern w:val="0"/>
                <w:sz w:val="18"/>
                <w:szCs w:val="18"/>
              </w:rPr>
              <w:t>分，扣完为止</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2</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3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承担基层农技推广体系改革和建设补助项目</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有独立办公场所</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有实验室</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有培训教室</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有信息服务设备</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3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自有示范基地</w:t>
            </w:r>
            <w:r>
              <w:rPr>
                <w:rFonts w:ascii="宋体" w:hAnsi="宋体" w:cs="宋体"/>
                <w:color w:val="000000"/>
                <w:kern w:val="0"/>
                <w:sz w:val="18"/>
                <w:szCs w:val="18"/>
              </w:rPr>
              <w:t>(5</w:t>
            </w:r>
            <w:r>
              <w:rPr>
                <w:rFonts w:ascii="宋体" w:hAnsi="宋体" w:cs="宋体" w:hint="eastAsia"/>
                <w:color w:val="000000"/>
                <w:kern w:val="0"/>
                <w:sz w:val="18"/>
                <w:szCs w:val="18"/>
              </w:rPr>
              <w:t>年以上合作或租用期</w:t>
            </w:r>
            <w:r>
              <w:rPr>
                <w:rFonts w:ascii="宋体" w:hAnsi="宋体" w:cs="宋体"/>
                <w:color w:val="000000"/>
                <w:kern w:val="0"/>
                <w:sz w:val="18"/>
                <w:szCs w:val="18"/>
              </w:rPr>
              <w:t>)0.5</w:t>
            </w:r>
            <w:r>
              <w:rPr>
                <w:rFonts w:ascii="宋体" w:hAnsi="宋体" w:cs="宋体" w:hint="eastAsia"/>
                <w:color w:val="000000"/>
                <w:kern w:val="0"/>
                <w:sz w:val="18"/>
                <w:szCs w:val="18"/>
              </w:rPr>
              <w:t>分；自有产权示范基地</w:t>
            </w:r>
            <w:r>
              <w:rPr>
                <w:rFonts w:ascii="宋体" w:hAnsi="宋体" w:cs="宋体"/>
                <w:color w:val="000000"/>
                <w:kern w:val="0"/>
                <w:sz w:val="18"/>
                <w:szCs w:val="18"/>
              </w:rPr>
              <w:t>1</w:t>
            </w:r>
            <w:r>
              <w:rPr>
                <w:rFonts w:ascii="宋体" w:hAnsi="宋体" w:cs="宋体" w:hint="eastAsia"/>
                <w:color w:val="000000"/>
                <w:kern w:val="0"/>
                <w:sz w:val="18"/>
                <w:szCs w:val="18"/>
              </w:rPr>
              <w:t>分</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服务到位</w:t>
            </w:r>
            <w:r>
              <w:rPr>
                <w:rFonts w:ascii="宋体" w:cs="宋体"/>
                <w:color w:val="000000"/>
                <w:kern w:val="0"/>
                <w:sz w:val="18"/>
                <w:szCs w:val="18"/>
              </w:rPr>
              <w:br/>
            </w:r>
            <w:r>
              <w:rPr>
                <w:rFonts w:ascii="宋体" w:hAnsi="宋体" w:cs="宋体"/>
                <w:color w:val="000000"/>
                <w:kern w:val="0"/>
                <w:sz w:val="18"/>
                <w:szCs w:val="18"/>
              </w:rPr>
              <w:t>(50</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8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13</w:t>
            </w:r>
          </w:p>
        </w:tc>
        <w:tc>
          <w:tcPr>
            <w:tcW w:w="1059"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公益性服务</w:t>
            </w:r>
          </w:p>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(4</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开展水产绿色健康养殖技术服务</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开展水产品质量安全技术服务</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开展水生动物疫病防控技术服务</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开展水产种业技术服务</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14</w:t>
            </w:r>
          </w:p>
        </w:tc>
        <w:tc>
          <w:tcPr>
            <w:tcW w:w="1059"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普惠性服务</w:t>
            </w:r>
          </w:p>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(6</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开展技术先进性、适用性、安全性验证</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2</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开展水产病情监测服务</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开展水产品质量安全监测服务</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开展资源和环境监测服务</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开展养殖渔情监测服务</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94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15</w:t>
            </w:r>
          </w:p>
        </w:tc>
        <w:tc>
          <w:tcPr>
            <w:tcW w:w="1059"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一主多元服务体系</w:t>
            </w:r>
          </w:p>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(3</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以国家水产技术推广机构为依托，联合科研教育机构、新型经营主体、龙头企业等多元推广主体开展技术服务</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组建一体化技术服务联盟</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对市场化推广主体进行引导、服务和带动</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16</w:t>
            </w:r>
          </w:p>
        </w:tc>
        <w:tc>
          <w:tcPr>
            <w:tcW w:w="1059"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渔村人才培养</w:t>
            </w:r>
            <w:r>
              <w:rPr>
                <w:rFonts w:ascii="宋体" w:hAnsi="宋体" w:cs="宋体"/>
                <w:color w:val="000000"/>
                <w:kern w:val="0"/>
                <w:sz w:val="18"/>
                <w:szCs w:val="18"/>
              </w:rPr>
              <w:t>(4</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制定新型职业渔民和实用人才培训计划</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组织开展新型职业渔民培训</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组织开展农村实用人才培养</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培养了一批科技示范户</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服务到位</w:t>
            </w:r>
            <w:r>
              <w:rPr>
                <w:rFonts w:ascii="宋体" w:cs="宋体"/>
                <w:color w:val="000000"/>
                <w:kern w:val="0"/>
                <w:sz w:val="18"/>
                <w:szCs w:val="18"/>
              </w:rPr>
              <w:br/>
            </w:r>
            <w:r>
              <w:rPr>
                <w:rFonts w:ascii="宋体" w:hAnsi="宋体" w:cs="宋体"/>
                <w:color w:val="000000"/>
                <w:kern w:val="0"/>
                <w:sz w:val="18"/>
                <w:szCs w:val="18"/>
              </w:rPr>
              <w:t>(50</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8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17</w:t>
            </w:r>
          </w:p>
        </w:tc>
        <w:tc>
          <w:tcPr>
            <w:tcW w:w="1059"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服务方式</w:t>
            </w:r>
            <w:bookmarkStart w:id="0" w:name="_GoBack"/>
            <w:bookmarkEnd w:id="0"/>
            <w:r>
              <w:rPr>
                <w:rFonts w:ascii="宋体" w:hAnsi="宋体" w:cs="宋体" w:hint="eastAsia"/>
                <w:color w:val="000000"/>
                <w:kern w:val="0"/>
                <w:sz w:val="18"/>
                <w:szCs w:val="18"/>
              </w:rPr>
              <w:t>创新</w:t>
            </w:r>
            <w:r>
              <w:rPr>
                <w:rFonts w:ascii="宋体" w:cs="宋体"/>
                <w:color w:val="000000"/>
                <w:kern w:val="0"/>
                <w:sz w:val="18"/>
                <w:szCs w:val="18"/>
              </w:rPr>
              <w:br/>
            </w:r>
            <w:r>
              <w:rPr>
                <w:rFonts w:ascii="宋体" w:hAnsi="宋体" w:cs="宋体"/>
                <w:color w:val="000000"/>
                <w:kern w:val="0"/>
                <w:sz w:val="18"/>
                <w:szCs w:val="18"/>
              </w:rPr>
              <w:t>(25</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组织开展“一县一业”产业融合发展计划</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94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制定县级主推技术遴选推介方案并发布技术操作规范，每发布一项规范得</w:t>
            </w:r>
            <w:r>
              <w:rPr>
                <w:rFonts w:ascii="宋体" w:hAnsi="宋体" w:cs="宋体"/>
                <w:color w:val="000000"/>
                <w:kern w:val="0"/>
                <w:sz w:val="18"/>
                <w:szCs w:val="18"/>
              </w:rPr>
              <w:t>1</w:t>
            </w:r>
            <w:r>
              <w:rPr>
                <w:rFonts w:ascii="宋体" w:hAnsi="宋体" w:cs="宋体" w:hint="eastAsia"/>
                <w:color w:val="000000"/>
                <w:kern w:val="0"/>
                <w:sz w:val="18"/>
                <w:szCs w:val="18"/>
              </w:rPr>
              <w:t>分，满分</w:t>
            </w:r>
            <w:r>
              <w:rPr>
                <w:rFonts w:ascii="宋体" w:hAnsi="宋体" w:cs="宋体"/>
                <w:color w:val="000000"/>
                <w:kern w:val="0"/>
                <w:sz w:val="18"/>
                <w:szCs w:val="18"/>
              </w:rPr>
              <w:t>5</w:t>
            </w:r>
            <w:r>
              <w:rPr>
                <w:rFonts w:ascii="宋体" w:hAnsi="宋体" w:cs="宋体" w:hint="eastAsia"/>
                <w:color w:val="000000"/>
                <w:kern w:val="0"/>
                <w:sz w:val="18"/>
                <w:szCs w:val="18"/>
              </w:rPr>
              <w:t>分</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5</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3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开展技术集成示范推广并制定操作规范</w:t>
            </w:r>
            <w:r>
              <w:rPr>
                <w:rFonts w:ascii="宋体" w:cs="宋体"/>
                <w:color w:val="000000"/>
                <w:kern w:val="0"/>
                <w:sz w:val="18"/>
                <w:szCs w:val="18"/>
              </w:rPr>
              <w:t>,</w:t>
            </w:r>
            <w:r>
              <w:rPr>
                <w:rFonts w:ascii="宋体" w:hAnsi="宋体" w:cs="宋体" w:hint="eastAsia"/>
                <w:color w:val="000000"/>
                <w:kern w:val="0"/>
                <w:sz w:val="18"/>
                <w:szCs w:val="18"/>
              </w:rPr>
              <w:t>每一项得</w:t>
            </w:r>
            <w:r>
              <w:rPr>
                <w:rFonts w:ascii="宋体" w:hAnsi="宋体" w:cs="宋体"/>
                <w:color w:val="000000"/>
                <w:kern w:val="0"/>
                <w:sz w:val="18"/>
                <w:szCs w:val="18"/>
              </w:rPr>
              <w:t>1</w:t>
            </w:r>
            <w:r>
              <w:rPr>
                <w:rFonts w:ascii="宋体" w:hAnsi="宋体" w:cs="宋体" w:hint="eastAsia"/>
                <w:color w:val="000000"/>
                <w:kern w:val="0"/>
                <w:sz w:val="18"/>
                <w:szCs w:val="18"/>
              </w:rPr>
              <w:t>分</w:t>
            </w:r>
            <w:r>
              <w:rPr>
                <w:rFonts w:ascii="宋体" w:cs="宋体"/>
                <w:color w:val="000000"/>
                <w:kern w:val="0"/>
                <w:sz w:val="18"/>
                <w:szCs w:val="18"/>
              </w:rPr>
              <w:t>,</w:t>
            </w:r>
            <w:r>
              <w:rPr>
                <w:rFonts w:ascii="宋体" w:hAnsi="宋体" w:cs="宋体" w:hint="eastAsia"/>
                <w:color w:val="000000"/>
                <w:kern w:val="0"/>
                <w:sz w:val="18"/>
                <w:szCs w:val="18"/>
              </w:rPr>
              <w:t>满分</w:t>
            </w:r>
            <w:r>
              <w:rPr>
                <w:rFonts w:ascii="宋体" w:hAnsi="宋体" w:cs="宋体"/>
                <w:color w:val="000000"/>
                <w:kern w:val="0"/>
                <w:sz w:val="18"/>
                <w:szCs w:val="18"/>
              </w:rPr>
              <w:t>5</w:t>
            </w:r>
            <w:r>
              <w:rPr>
                <w:rFonts w:ascii="宋体" w:hAnsi="宋体" w:cs="宋体" w:hint="eastAsia"/>
                <w:color w:val="000000"/>
                <w:kern w:val="0"/>
                <w:sz w:val="18"/>
                <w:szCs w:val="18"/>
              </w:rPr>
              <w:t>分</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5</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3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指导扶持小农户发展</w:t>
            </w:r>
            <w:r>
              <w:rPr>
                <w:rFonts w:ascii="宋体" w:cs="宋体"/>
                <w:color w:val="000000"/>
                <w:kern w:val="0"/>
                <w:sz w:val="18"/>
                <w:szCs w:val="18"/>
              </w:rPr>
              <w:t>,</w:t>
            </w:r>
            <w:r>
              <w:rPr>
                <w:rFonts w:ascii="宋体" w:hAnsi="宋体" w:cs="宋体" w:hint="eastAsia"/>
                <w:color w:val="000000"/>
                <w:kern w:val="0"/>
                <w:sz w:val="18"/>
                <w:szCs w:val="18"/>
              </w:rPr>
              <w:t>每扶持</w:t>
            </w:r>
            <w:r>
              <w:rPr>
                <w:rFonts w:ascii="宋体" w:hAnsi="宋体" w:cs="宋体"/>
                <w:color w:val="000000"/>
                <w:kern w:val="0"/>
                <w:sz w:val="18"/>
                <w:szCs w:val="18"/>
              </w:rPr>
              <w:t>10</w:t>
            </w:r>
            <w:r>
              <w:rPr>
                <w:rFonts w:ascii="宋体" w:hAnsi="宋体" w:cs="宋体" w:hint="eastAsia"/>
                <w:color w:val="000000"/>
                <w:kern w:val="0"/>
                <w:sz w:val="18"/>
                <w:szCs w:val="18"/>
              </w:rPr>
              <w:t>户得</w:t>
            </w:r>
            <w:r>
              <w:rPr>
                <w:rFonts w:ascii="宋体" w:hAnsi="宋体" w:cs="宋体"/>
                <w:color w:val="000000"/>
                <w:kern w:val="0"/>
                <w:sz w:val="18"/>
                <w:szCs w:val="18"/>
              </w:rPr>
              <w:t>1</w:t>
            </w:r>
            <w:r>
              <w:rPr>
                <w:rFonts w:ascii="宋体" w:hAnsi="宋体" w:cs="宋体" w:hint="eastAsia"/>
                <w:color w:val="000000"/>
                <w:kern w:val="0"/>
                <w:sz w:val="18"/>
                <w:szCs w:val="18"/>
              </w:rPr>
              <w:t>分</w:t>
            </w:r>
            <w:r>
              <w:rPr>
                <w:rFonts w:ascii="宋体" w:cs="宋体"/>
                <w:color w:val="000000"/>
                <w:kern w:val="0"/>
                <w:sz w:val="18"/>
                <w:szCs w:val="18"/>
              </w:rPr>
              <w:t>,</w:t>
            </w:r>
            <w:r>
              <w:rPr>
                <w:rFonts w:ascii="宋体" w:hAnsi="宋体" w:cs="宋体" w:hint="eastAsia"/>
                <w:color w:val="000000"/>
                <w:kern w:val="0"/>
                <w:sz w:val="18"/>
                <w:szCs w:val="18"/>
              </w:rPr>
              <w:t>满分</w:t>
            </w:r>
            <w:r>
              <w:rPr>
                <w:rFonts w:ascii="宋体" w:hAnsi="宋体" w:cs="宋体"/>
                <w:color w:val="000000"/>
                <w:kern w:val="0"/>
                <w:sz w:val="18"/>
                <w:szCs w:val="18"/>
              </w:rPr>
              <w:t>5</w:t>
            </w:r>
            <w:r>
              <w:rPr>
                <w:rFonts w:ascii="宋体" w:hAnsi="宋体" w:cs="宋体" w:hint="eastAsia"/>
                <w:color w:val="000000"/>
                <w:kern w:val="0"/>
                <w:sz w:val="18"/>
                <w:szCs w:val="18"/>
              </w:rPr>
              <w:t>分</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5</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3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开展渔业新型经营主体培育</w:t>
            </w:r>
            <w:r>
              <w:rPr>
                <w:rFonts w:ascii="宋体" w:cs="宋体"/>
                <w:color w:val="000000"/>
                <w:kern w:val="0"/>
                <w:sz w:val="18"/>
                <w:szCs w:val="18"/>
              </w:rPr>
              <w:t>,</w:t>
            </w:r>
            <w:r>
              <w:rPr>
                <w:rFonts w:ascii="宋体" w:hAnsi="宋体" w:cs="宋体" w:hint="eastAsia"/>
                <w:color w:val="000000"/>
                <w:kern w:val="0"/>
                <w:sz w:val="18"/>
                <w:szCs w:val="18"/>
              </w:rPr>
              <w:t>每培育</w:t>
            </w:r>
            <w:r>
              <w:rPr>
                <w:rFonts w:ascii="宋体" w:hAnsi="宋体" w:cs="宋体"/>
                <w:color w:val="000000"/>
                <w:kern w:val="0"/>
                <w:sz w:val="18"/>
                <w:szCs w:val="18"/>
              </w:rPr>
              <w:t>5</w:t>
            </w:r>
            <w:r>
              <w:rPr>
                <w:rFonts w:ascii="宋体" w:hAnsi="宋体" w:cs="宋体" w:hint="eastAsia"/>
                <w:color w:val="000000"/>
                <w:kern w:val="0"/>
                <w:sz w:val="18"/>
                <w:szCs w:val="18"/>
              </w:rPr>
              <w:t>个得</w:t>
            </w:r>
            <w:r>
              <w:rPr>
                <w:rFonts w:ascii="宋体" w:hAnsi="宋体" w:cs="宋体"/>
                <w:color w:val="000000"/>
                <w:kern w:val="0"/>
                <w:sz w:val="18"/>
                <w:szCs w:val="18"/>
              </w:rPr>
              <w:t>1</w:t>
            </w:r>
            <w:r>
              <w:rPr>
                <w:rFonts w:ascii="宋体" w:hAnsi="宋体" w:cs="宋体" w:hint="eastAsia"/>
                <w:color w:val="000000"/>
                <w:kern w:val="0"/>
                <w:sz w:val="18"/>
                <w:szCs w:val="18"/>
              </w:rPr>
              <w:t>分</w:t>
            </w:r>
            <w:r>
              <w:rPr>
                <w:rFonts w:ascii="宋体" w:cs="宋体"/>
                <w:color w:val="000000"/>
                <w:kern w:val="0"/>
                <w:sz w:val="18"/>
                <w:szCs w:val="18"/>
              </w:rPr>
              <w:t>,</w:t>
            </w:r>
            <w:r>
              <w:rPr>
                <w:rFonts w:ascii="宋体" w:hAnsi="宋体" w:cs="宋体" w:hint="eastAsia"/>
                <w:color w:val="000000"/>
                <w:kern w:val="0"/>
                <w:sz w:val="18"/>
                <w:szCs w:val="18"/>
              </w:rPr>
              <w:t>满分</w:t>
            </w:r>
            <w:r>
              <w:rPr>
                <w:rFonts w:ascii="宋体" w:hAnsi="宋体" w:cs="宋体"/>
                <w:color w:val="000000"/>
                <w:kern w:val="0"/>
                <w:sz w:val="18"/>
                <w:szCs w:val="18"/>
              </w:rPr>
              <w:t>5</w:t>
            </w:r>
            <w:r>
              <w:rPr>
                <w:rFonts w:ascii="宋体" w:hAnsi="宋体" w:cs="宋体" w:hint="eastAsia"/>
                <w:color w:val="000000"/>
                <w:kern w:val="0"/>
                <w:sz w:val="18"/>
                <w:szCs w:val="18"/>
              </w:rPr>
              <w:t>分</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5</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94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开展远程诊断、质量安全追溯、远程培训、实时监控等信息化推广服务，每项</w:t>
            </w:r>
            <w:r>
              <w:rPr>
                <w:rFonts w:ascii="宋体" w:hAnsi="宋体" w:cs="宋体"/>
                <w:color w:val="000000"/>
                <w:kern w:val="0"/>
                <w:sz w:val="18"/>
                <w:szCs w:val="18"/>
              </w:rPr>
              <w:t>1</w:t>
            </w:r>
            <w:r>
              <w:rPr>
                <w:rFonts w:ascii="宋体" w:hAnsi="宋体" w:cs="宋体" w:hint="eastAsia"/>
                <w:color w:val="000000"/>
                <w:kern w:val="0"/>
                <w:sz w:val="18"/>
                <w:szCs w:val="18"/>
              </w:rPr>
              <w:t>分，满分</w:t>
            </w:r>
            <w:r>
              <w:rPr>
                <w:rFonts w:ascii="宋体" w:hAnsi="宋体" w:cs="宋体"/>
                <w:color w:val="000000"/>
                <w:kern w:val="0"/>
                <w:sz w:val="18"/>
                <w:szCs w:val="18"/>
              </w:rPr>
              <w:t>4</w:t>
            </w:r>
            <w:r>
              <w:rPr>
                <w:rFonts w:ascii="宋体" w:hAnsi="宋体" w:cs="宋体" w:hint="eastAsia"/>
                <w:color w:val="000000"/>
                <w:kern w:val="0"/>
                <w:sz w:val="18"/>
                <w:szCs w:val="18"/>
              </w:rPr>
              <w:t>分</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4</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3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18</w:t>
            </w:r>
          </w:p>
        </w:tc>
        <w:tc>
          <w:tcPr>
            <w:tcW w:w="1059"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服务</w:t>
            </w:r>
          </w:p>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评价</w:t>
            </w:r>
            <w:r>
              <w:rPr>
                <w:rFonts w:ascii="宋体" w:cs="宋体"/>
                <w:color w:val="000000"/>
                <w:kern w:val="0"/>
                <w:sz w:val="18"/>
                <w:szCs w:val="18"/>
              </w:rPr>
              <w:br/>
            </w:r>
            <w:r>
              <w:rPr>
                <w:rFonts w:ascii="宋体" w:hAnsi="宋体" w:cs="宋体"/>
                <w:color w:val="000000"/>
                <w:kern w:val="0"/>
                <w:sz w:val="18"/>
                <w:szCs w:val="18"/>
              </w:rPr>
              <w:t>(8</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服务各种主体抽样满意度不低于</w:t>
            </w:r>
            <w:r>
              <w:rPr>
                <w:rFonts w:ascii="宋体" w:hAnsi="宋体" w:cs="宋体"/>
                <w:color w:val="000000"/>
                <w:kern w:val="0"/>
                <w:sz w:val="18"/>
                <w:szCs w:val="18"/>
              </w:rPr>
              <w:t>95%</w:t>
            </w:r>
            <w:r>
              <w:rPr>
                <w:rFonts w:ascii="宋体" w:hAnsi="宋体" w:cs="宋体" w:hint="eastAsia"/>
                <w:color w:val="000000"/>
                <w:kern w:val="0"/>
                <w:sz w:val="18"/>
                <w:szCs w:val="18"/>
              </w:rPr>
              <w:t>，每低</w:t>
            </w:r>
            <w:r>
              <w:rPr>
                <w:rFonts w:ascii="宋体" w:hAnsi="宋体" w:cs="宋体"/>
                <w:color w:val="000000"/>
                <w:kern w:val="0"/>
                <w:sz w:val="18"/>
                <w:szCs w:val="18"/>
              </w:rPr>
              <w:t>5%</w:t>
            </w:r>
            <w:r>
              <w:rPr>
                <w:rFonts w:ascii="宋体" w:hAnsi="宋体" w:cs="宋体" w:hint="eastAsia"/>
                <w:color w:val="000000"/>
                <w:kern w:val="0"/>
                <w:sz w:val="18"/>
                <w:szCs w:val="18"/>
              </w:rPr>
              <w:t>，扣</w:t>
            </w:r>
            <w:r>
              <w:rPr>
                <w:rFonts w:ascii="宋体" w:hAnsi="宋体" w:cs="宋体"/>
                <w:color w:val="000000"/>
                <w:kern w:val="0"/>
                <w:sz w:val="18"/>
                <w:szCs w:val="18"/>
              </w:rPr>
              <w:t>1</w:t>
            </w:r>
            <w:r>
              <w:rPr>
                <w:rFonts w:ascii="宋体" w:hAnsi="宋体" w:cs="宋体" w:hint="eastAsia"/>
                <w:color w:val="000000"/>
                <w:kern w:val="0"/>
                <w:sz w:val="18"/>
                <w:szCs w:val="18"/>
              </w:rPr>
              <w:t>分，扣完为止，满分</w:t>
            </w:r>
            <w:r>
              <w:rPr>
                <w:rFonts w:ascii="宋体" w:hAnsi="宋体" w:cs="宋体"/>
                <w:color w:val="000000"/>
                <w:kern w:val="0"/>
                <w:sz w:val="18"/>
                <w:szCs w:val="18"/>
              </w:rPr>
              <w:t>4</w:t>
            </w:r>
            <w:r>
              <w:rPr>
                <w:rFonts w:ascii="宋体" w:hAnsi="宋体" w:cs="宋体" w:hint="eastAsia"/>
                <w:color w:val="000000"/>
                <w:kern w:val="0"/>
                <w:sz w:val="18"/>
                <w:szCs w:val="18"/>
              </w:rPr>
              <w:t>分</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4</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631"/>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公共服务对象抽样满意度不低于</w:t>
            </w:r>
            <w:r>
              <w:rPr>
                <w:rFonts w:ascii="宋体" w:hAnsi="宋体" w:cs="宋体"/>
                <w:color w:val="000000"/>
                <w:kern w:val="0"/>
                <w:sz w:val="18"/>
                <w:szCs w:val="18"/>
              </w:rPr>
              <w:t>90%</w:t>
            </w:r>
            <w:r>
              <w:rPr>
                <w:rFonts w:ascii="宋体" w:hAnsi="宋体" w:cs="宋体" w:hint="eastAsia"/>
                <w:color w:val="000000"/>
                <w:kern w:val="0"/>
                <w:sz w:val="18"/>
                <w:szCs w:val="18"/>
              </w:rPr>
              <w:t>，每低</w:t>
            </w:r>
            <w:r>
              <w:rPr>
                <w:rFonts w:ascii="宋体" w:hAnsi="宋体" w:cs="宋体"/>
                <w:color w:val="000000"/>
                <w:kern w:val="0"/>
                <w:sz w:val="18"/>
                <w:szCs w:val="18"/>
              </w:rPr>
              <w:t>5%</w:t>
            </w:r>
            <w:r>
              <w:rPr>
                <w:rFonts w:ascii="宋体" w:hAnsi="宋体" w:cs="宋体" w:hint="eastAsia"/>
                <w:color w:val="000000"/>
                <w:kern w:val="0"/>
                <w:sz w:val="18"/>
                <w:szCs w:val="18"/>
              </w:rPr>
              <w:t>，扣</w:t>
            </w:r>
            <w:r>
              <w:rPr>
                <w:rFonts w:ascii="宋体" w:hAnsi="宋体" w:cs="宋体"/>
                <w:color w:val="000000"/>
                <w:kern w:val="0"/>
                <w:sz w:val="18"/>
                <w:szCs w:val="18"/>
              </w:rPr>
              <w:t>1</w:t>
            </w:r>
            <w:r>
              <w:rPr>
                <w:rFonts w:ascii="宋体" w:hAnsi="宋体" w:cs="宋体" w:hint="eastAsia"/>
                <w:color w:val="000000"/>
                <w:kern w:val="0"/>
                <w:sz w:val="18"/>
                <w:szCs w:val="18"/>
              </w:rPr>
              <w:t>分，扣完为止，满分</w:t>
            </w:r>
            <w:r>
              <w:rPr>
                <w:rFonts w:ascii="宋体" w:hAnsi="宋体" w:cs="宋体"/>
                <w:color w:val="000000"/>
                <w:kern w:val="0"/>
                <w:sz w:val="18"/>
                <w:szCs w:val="18"/>
              </w:rPr>
              <w:t>4</w:t>
            </w:r>
            <w:r>
              <w:rPr>
                <w:rFonts w:ascii="宋体" w:hAnsi="宋体" w:cs="宋体" w:hint="eastAsia"/>
                <w:color w:val="000000"/>
                <w:kern w:val="0"/>
                <w:sz w:val="18"/>
                <w:szCs w:val="18"/>
              </w:rPr>
              <w:t>分</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4</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32"/>
        </w:trPr>
        <w:tc>
          <w:tcPr>
            <w:tcW w:w="100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体系改革</w:t>
            </w:r>
            <w:r>
              <w:rPr>
                <w:rFonts w:ascii="宋体" w:cs="宋体"/>
                <w:color w:val="000000"/>
                <w:kern w:val="0"/>
                <w:sz w:val="18"/>
                <w:szCs w:val="18"/>
              </w:rPr>
              <w:br/>
            </w:r>
            <w:r>
              <w:rPr>
                <w:rFonts w:ascii="宋体" w:hAnsi="宋体" w:cs="宋体"/>
                <w:color w:val="000000"/>
                <w:kern w:val="0"/>
                <w:sz w:val="18"/>
                <w:szCs w:val="18"/>
              </w:rPr>
              <w:t>(5</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85"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19</w:t>
            </w:r>
          </w:p>
        </w:tc>
        <w:tc>
          <w:tcPr>
            <w:tcW w:w="1059" w:type="dxa"/>
            <w:vMerge w:val="restart"/>
            <w:tcBorders>
              <w:top w:val="nil"/>
              <w:left w:val="single" w:sz="4" w:space="0" w:color="auto"/>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改革</w:t>
            </w:r>
          </w:p>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创新</w:t>
            </w:r>
            <w:r>
              <w:rPr>
                <w:rFonts w:ascii="宋体" w:cs="宋体"/>
                <w:color w:val="000000"/>
                <w:kern w:val="0"/>
                <w:sz w:val="18"/>
                <w:szCs w:val="18"/>
              </w:rPr>
              <w:br/>
            </w:r>
            <w:r>
              <w:rPr>
                <w:rFonts w:ascii="宋体" w:hAnsi="宋体" w:cs="宋体"/>
                <w:color w:val="000000"/>
                <w:kern w:val="0"/>
                <w:sz w:val="18"/>
                <w:szCs w:val="18"/>
              </w:rPr>
              <w:t>(5</w:t>
            </w:r>
            <w:r>
              <w:rPr>
                <w:rFonts w:ascii="宋体" w:hAnsi="宋体" w:cs="宋体" w:hint="eastAsia"/>
                <w:color w:val="000000"/>
                <w:kern w:val="0"/>
                <w:sz w:val="18"/>
                <w:szCs w:val="18"/>
              </w:rPr>
              <w:t>分</w:t>
            </w:r>
            <w:r>
              <w:rPr>
                <w:rFonts w:ascii="宋体" w:hAnsi="宋体" w:cs="宋体"/>
                <w:color w:val="000000"/>
                <w:kern w:val="0"/>
                <w:sz w:val="18"/>
                <w:szCs w:val="18"/>
              </w:rPr>
              <w:t>)</w:t>
            </w: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探索公益性和经营性推广融合发展机制</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3</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719"/>
        </w:trPr>
        <w:tc>
          <w:tcPr>
            <w:tcW w:w="100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1059" w:type="dxa"/>
            <w:vMerge/>
            <w:tcBorders>
              <w:top w:val="nil"/>
              <w:left w:val="single" w:sz="4" w:space="0" w:color="auto"/>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p>
        </w:tc>
        <w:tc>
          <w:tcPr>
            <w:tcW w:w="4204" w:type="dxa"/>
            <w:tcBorders>
              <w:top w:val="nil"/>
              <w:left w:val="nil"/>
              <w:bottom w:val="single" w:sz="4" w:space="0" w:color="auto"/>
              <w:right w:val="single" w:sz="4" w:space="0" w:color="auto"/>
            </w:tcBorders>
            <w:vAlign w:val="center"/>
          </w:tcPr>
          <w:p w:rsidR="00C4523F" w:rsidRDefault="00C4523F">
            <w:pPr>
              <w:widowControl/>
              <w:jc w:val="left"/>
              <w:rPr>
                <w:rFonts w:ascii="宋体" w:cs="宋体"/>
                <w:color w:val="000000"/>
                <w:kern w:val="0"/>
                <w:sz w:val="18"/>
                <w:szCs w:val="18"/>
              </w:rPr>
            </w:pPr>
            <w:r>
              <w:rPr>
                <w:rFonts w:ascii="宋体" w:hAnsi="宋体" w:cs="宋体" w:hint="eastAsia"/>
                <w:color w:val="000000"/>
                <w:kern w:val="0"/>
                <w:sz w:val="18"/>
                <w:szCs w:val="18"/>
              </w:rPr>
              <w:t>探索推广人员通过提供增值服务合理取酬机制</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2</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C4523F">
        <w:trPr>
          <w:trHeight w:val="542"/>
        </w:trPr>
        <w:tc>
          <w:tcPr>
            <w:tcW w:w="6753" w:type="dxa"/>
            <w:gridSpan w:val="4"/>
            <w:tcBorders>
              <w:top w:val="single" w:sz="4" w:space="0" w:color="auto"/>
              <w:left w:val="single" w:sz="4" w:space="0" w:color="auto"/>
              <w:bottom w:val="single" w:sz="4" w:space="0" w:color="auto"/>
              <w:right w:val="single" w:sz="4" w:space="0" w:color="auto"/>
            </w:tcBorders>
            <w:vAlign w:val="center"/>
          </w:tcPr>
          <w:p w:rsidR="00C4523F" w:rsidRDefault="00C4523F">
            <w:pPr>
              <w:widowControl/>
              <w:jc w:val="center"/>
              <w:rPr>
                <w:rFonts w:ascii="宋体" w:cs="宋体"/>
                <w:b/>
                <w:bCs/>
                <w:color w:val="000000"/>
                <w:kern w:val="0"/>
                <w:sz w:val="18"/>
                <w:szCs w:val="18"/>
              </w:rPr>
            </w:pPr>
            <w:r>
              <w:rPr>
                <w:rFonts w:ascii="宋体" w:hAnsi="宋体" w:cs="宋体" w:hint="eastAsia"/>
                <w:b/>
                <w:bCs/>
                <w:color w:val="000000"/>
                <w:kern w:val="0"/>
                <w:sz w:val="18"/>
                <w:szCs w:val="18"/>
              </w:rPr>
              <w:t>总分</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color w:val="000000"/>
                <w:kern w:val="0"/>
                <w:sz w:val="18"/>
                <w:szCs w:val="18"/>
              </w:rPr>
              <w:t>100</w:t>
            </w:r>
          </w:p>
        </w:tc>
        <w:tc>
          <w:tcPr>
            <w:tcW w:w="661"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64" w:type="dxa"/>
            <w:tcBorders>
              <w:top w:val="nil"/>
              <w:left w:val="nil"/>
              <w:bottom w:val="single" w:sz="4" w:space="0" w:color="auto"/>
              <w:right w:val="single" w:sz="4" w:space="0" w:color="auto"/>
            </w:tcBorders>
            <w:vAlign w:val="center"/>
          </w:tcPr>
          <w:p w:rsidR="00C4523F" w:rsidRDefault="00C4523F">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bl>
    <w:p w:rsidR="00C4523F" w:rsidRDefault="00C4523F">
      <w:pPr>
        <w:rPr>
          <w:rFonts w:ascii="仿宋_GB2312" w:eastAsia="仿宋_GB2312" w:hAnsi="宋体"/>
          <w:bCs/>
          <w:sz w:val="32"/>
          <w:szCs w:val="32"/>
        </w:rPr>
      </w:pPr>
    </w:p>
    <w:p w:rsidR="00C4523F" w:rsidRDefault="00C4523F">
      <w:pPr>
        <w:jc w:val="left"/>
      </w:pPr>
    </w:p>
    <w:sectPr w:rsidR="00C4523F" w:rsidSect="004179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
    <w:altName w:val="??"/>
    <w:panose1 w:val="00000000000000000000"/>
    <w:charset w:val="00"/>
    <w:family w:val="auto"/>
    <w:notTrueType/>
    <w:pitch w:val="default"/>
    <w:sig w:usb0="00000003" w:usb1="00000000" w:usb2="00000000" w:usb3="00000000" w:csb0="00000001" w:csb1="00000000"/>
  </w:font>
  <w:font w:name="宋体">
    <w:altName w:val="SimSew Roman"/>
    <w:panose1 w:val="02010600030101010101"/>
    <w:charset w:val="86"/>
    <w:family w:val="auto"/>
    <w:pitch w:val="variable"/>
    <w:sig w:usb0="00000003" w:usb1="080E0000" w:usb2="00000010" w:usb3="00000000" w:csb0="00040001" w:csb1="00000000"/>
  </w:font>
  <w:font w:name="仿宋">
    <w:altName w:val="Arial Unicode MS"/>
    <w:panose1 w:val="00000000000000000000"/>
    <w:charset w:val="86"/>
    <w:family w:val="modern"/>
    <w:notTrueType/>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楷体">
    <w:altName w:val="Arial Unicode MS"/>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244A"/>
    <w:multiLevelType w:val="multilevel"/>
    <w:tmpl w:val="1F51244A"/>
    <w:lvl w:ilvl="0">
      <w:start w:val="1"/>
      <w:numFmt w:val="japaneseCounting"/>
      <w:lvlText w:val="%1、"/>
      <w:lvlJc w:val="left"/>
      <w:pPr>
        <w:ind w:left="421" w:hanging="421"/>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E8D"/>
    <w:rsid w:val="000D285F"/>
    <w:rsid w:val="001504AE"/>
    <w:rsid w:val="001A0ADB"/>
    <w:rsid w:val="001A4175"/>
    <w:rsid w:val="002713C3"/>
    <w:rsid w:val="00317A1A"/>
    <w:rsid w:val="0039663C"/>
    <w:rsid w:val="003E695A"/>
    <w:rsid w:val="00417968"/>
    <w:rsid w:val="004E341B"/>
    <w:rsid w:val="00515063"/>
    <w:rsid w:val="005307A1"/>
    <w:rsid w:val="005E3AAC"/>
    <w:rsid w:val="005F3D68"/>
    <w:rsid w:val="00601481"/>
    <w:rsid w:val="00643F4F"/>
    <w:rsid w:val="006C68BC"/>
    <w:rsid w:val="007E6584"/>
    <w:rsid w:val="00824E8D"/>
    <w:rsid w:val="008A6ECF"/>
    <w:rsid w:val="008B217E"/>
    <w:rsid w:val="008E4484"/>
    <w:rsid w:val="009D1544"/>
    <w:rsid w:val="009E1334"/>
    <w:rsid w:val="00A215BC"/>
    <w:rsid w:val="00A31622"/>
    <w:rsid w:val="00C4523F"/>
    <w:rsid w:val="00E008A0"/>
    <w:rsid w:val="00FD59E6"/>
    <w:rsid w:val="415F1A35"/>
    <w:rsid w:val="4724647A"/>
    <w:rsid w:val="6D583A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宋体" w:hAns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68"/>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417968"/>
    <w:pPr>
      <w:widowControl/>
      <w:spacing w:before="100" w:beforeAutospacing="1" w:after="100" w:afterAutospacing="1"/>
      <w:jc w:val="left"/>
    </w:pPr>
    <w:rPr>
      <w:rFonts w:ascii="宋体" w:hAnsi="宋体"/>
      <w:color w:val="000000"/>
      <w:kern w:val="0"/>
      <w:sz w:val="24"/>
      <w:szCs w:val="20"/>
    </w:rPr>
  </w:style>
  <w:style w:type="character" w:styleId="Hyperlink">
    <w:name w:val="Hyperlink"/>
    <w:basedOn w:val="DefaultParagraphFont"/>
    <w:uiPriority w:val="99"/>
    <w:rsid w:val="00417968"/>
    <w:rPr>
      <w:rFonts w:cs="Times New Roman"/>
      <w:color w:val="136EC2"/>
      <w:u w:val="single"/>
    </w:rPr>
  </w:style>
  <w:style w:type="paragraph" w:styleId="ListParagraph">
    <w:name w:val="List Paragraph"/>
    <w:basedOn w:val="Normal"/>
    <w:uiPriority w:val="99"/>
    <w:qFormat/>
    <w:rsid w:val="00417968"/>
    <w:pPr>
      <w:ind w:firstLineChars="200" w:firstLine="420"/>
    </w:pPr>
  </w:style>
  <w:style w:type="character" w:customStyle="1" w:styleId="NormalWebChar">
    <w:name w:val="Normal (Web) Char"/>
    <w:link w:val="NormalWeb"/>
    <w:uiPriority w:val="99"/>
    <w:locked/>
    <w:rsid w:val="00417968"/>
    <w:rPr>
      <w:rFonts w:ascii="宋体" w:eastAsia="宋体" w:hAnsi="宋体"/>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742</Words>
  <Characters>4234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陕水站函【2018】  号</dc:title>
  <dc:subject/>
  <dc:creator>j b</dc:creator>
  <cp:keywords/>
  <dc:description/>
  <cp:lastModifiedBy>微软用户</cp:lastModifiedBy>
  <cp:revision>2</cp:revision>
  <dcterms:created xsi:type="dcterms:W3CDTF">2018-05-10T00:47:00Z</dcterms:created>
  <dcterms:modified xsi:type="dcterms:W3CDTF">2018-05-10T00:47:00Z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